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8674">
      <w:pPr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  <w:bookmarkStart w:id="0" w:name="_Hlk25540369"/>
    </w:p>
    <w:p w14:paraId="493423BB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2025年苏桥镇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 w14:paraId="03ACCD14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both"/>
        <w:rPr>
          <w:rFonts w:eastAsia="方正仿宋_GBK"/>
          <w:snapToGrid w:val="0"/>
          <w:kern w:val="2"/>
          <w:szCs w:val="24"/>
        </w:rPr>
      </w:pPr>
    </w:p>
    <w:p w14:paraId="3239636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4560D301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年，苏桥镇政府高度重视政府信息公开工作，认真贯彻落实《中华人民共和国政府信息公开条例》和国家、自治区、桂林市、永福县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年政务公开工作要点要求，准确、有效、及时地进行政府信息公开，切实保障人民群众的知情权、参与权和监督权，有效建立起了政府与群众沟通了解的桥梁。现就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年苏桥镇政府信息公开相关工作总结如下：</w:t>
      </w:r>
    </w:p>
    <w:p w14:paraId="2B62B2B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）主动公开情况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。及时披露相关政府信息、编制政府信息公开所涉及领域的公开目录，提交给永福上级单位进行审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核。今年，苏桥镇在永福县门户网站上一共公开了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条政务信息，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其中，部门文件类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2条，财政信息类3条，工作报告类2条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。</w:t>
      </w:r>
    </w:p>
    <w:p w14:paraId="3B2E779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）依申请公开情况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2025年，我镇未收到信息公开申请。</w:t>
      </w:r>
    </w:p>
    <w:p w14:paraId="080899F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）政府信息管理情况。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苏桥镇政府信息公开工作开展以来，始终注重制度建设，在镇党委、政府的高度重视下，成立了以镇党委书记为组长，分管办公室的领导任副组长，各部门为成员的苏桥镇政府信息公开领导小组，并下设办公室，办公室主任由党政办主任兼任，负责信息公开的日常管理，并安排一名党政办秘书负责日常信息公开工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。</w:t>
      </w:r>
    </w:p>
    <w:p w14:paraId="0CC8540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）政府信息公开平台建设情况。持续加强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永福县门户网站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平台建设，依法做好信息公开内容送审与更新。</w:t>
      </w:r>
    </w:p>
    <w:p w14:paraId="60F1B7A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）监督保障情况。严格进行保密审查和内容审核，落实“分级审核、先审后发”程序，信息公开前进行“三审三校”，充分利用信网办提供的错别字监测系统进行文本检测，积极参与政务公开培训，提升专业能力，将政务工作作为年度监督检查范围。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499645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302A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2CAD3B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13B9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C42F8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847DD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05819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9DDFE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2355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8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73C58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B6537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EDC13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9ECCA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1CF8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3B68F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955522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DE6A3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21EAE8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9F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DD1D7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5B76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A0CE6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1C2FF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0DF5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77D68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275953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D42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06C56B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5470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21BC0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D2DED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2119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36C86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C4A37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highlight w:val="none"/>
                <w:shd w:val="clear" w:fill="FFFFFF"/>
              </w:rPr>
              <w:t>0</w:t>
            </w:r>
          </w:p>
        </w:tc>
      </w:tr>
      <w:tr w14:paraId="7410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96267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2011CF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0DD7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25A41E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3522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A31C5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748CB6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2F8E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5A3E6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B27B0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</w:tbl>
    <w:p w14:paraId="64A5B824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0337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2125099"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 w14:paraId="71C0AE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0491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FBDD0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02BD1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55ED87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A9977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4B5E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6B08E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CAAB3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361CC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6B42DD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1B14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5205B4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6AD99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62E86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E6F18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70A5F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7ADE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825CD6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9CBF7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6AC9B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16E5F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69B3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7D945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492E0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3817E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FEE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4A4C343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02A70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0962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4CE1F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D82DB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EB35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9DBB1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4517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5EEE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D2A49B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2402B2A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71434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DFA1B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C3AF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2AAF7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B2EFF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42988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5DA49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E03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08787B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7B89E98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A4E5F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58943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0DF6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CC274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C5307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8107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6BFF4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74B1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496FC0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8273A7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333F50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2789C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DA2A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39D67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B1A98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40F08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172C9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90DE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452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F75C91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516B99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D0F489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DB596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9E12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CC08A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F167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85A0E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19A0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33F9F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0064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76CFA3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B3A009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9B63A9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B910D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5D09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D9CA1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10302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486C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3084C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B957C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26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C737C0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4FF1B0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866248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E2855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F3FC4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4FCED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F3D5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B326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157DC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1F479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57DC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1B1941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6AFDC9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51A0E1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4E108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95D1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2F9F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FB9EF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3C29C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76C5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A6C5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4EC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00E8DB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04C3C7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5C8F04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3494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9082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F60E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93D87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F23FD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F1C99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99E6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4706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178829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B24D50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069614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ECD5F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E4A78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EC7F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2DD0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B744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5E5B2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DE08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35E0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1BD8D4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A8138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23BF185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1F1BF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DD73F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43D2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19783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54034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0AAA5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2B561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1F53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94A13D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249192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2BE4C88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F1F1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449F2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5F4E5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3D584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679C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6E95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9431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4932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66E4D0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A0FA3C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1AE3BE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4CDD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9D00A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14BF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21FD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F24D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1992F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55D2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0722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0F979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9DCC3D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13976E7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6B431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1146B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CDAB2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2A0D2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3C80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6776B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6831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0F69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164AB6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1095F6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F9566E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5B95A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5218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70D5B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1C2DA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A594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3CDE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50CA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6975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4B7C41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3FA213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A0324B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268B7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CACB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45F3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4341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267A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061E3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67DE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6C4F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5CE567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3752B4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B07522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0F55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4A971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81B0A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C0819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9043E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EB2B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7BD80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157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8A4D93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F4FEF4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A6AC59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C0F12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37F23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9C096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F7176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A24A5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2418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BD91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3E85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0FA99F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41E50C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3F09D14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295AD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F053C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7D91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BFF55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66E7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27970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B3DA5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278F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565A87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89224A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7EBDA36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2A28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15CCA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AEEF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76697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7F9B3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DCF12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7F23CC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</w:pPr>
          </w:p>
          <w:p w14:paraId="037A79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3804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AB2785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580B2B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578166B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005F9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ED0BD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ED765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5CC7B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24EA5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A4C4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A23D4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</w:tr>
      <w:tr w14:paraId="1BC0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B3F9DD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E9D189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2EA1B42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627F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CA77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02481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1CED5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1835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636D4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6F30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17F4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BCA301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7139E07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CC52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3B09B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570D2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7838A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B7F21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4D367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3333A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  <w:tr w14:paraId="7049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E4ADF2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26413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4EAF6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1E47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EC8DE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F4C86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5E0A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B5595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</w:tbl>
    <w:p w14:paraId="6D94B895">
      <w:pPr>
        <w:shd w:val="clear" w:color="auto" w:fill="FFFFFF"/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</w:p>
    <w:p w14:paraId="43372B28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93D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16EA89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 w14:paraId="52869B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3BEB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14C7C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7302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203596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9810F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6CADCF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E373F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783DAF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B547E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492F0C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0735B8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1952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6581C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17D3C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8D376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D72D2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9909D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5564E1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6525F1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69E15B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502CBD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0582A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6A4A68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2603E3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05F442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151B3A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18E576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47E2FF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14E92C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43C06C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787A6F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1F18D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593025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2FAC65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5BCBE2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262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1C00A4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5FBB19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091AA2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093A5A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6DC0E0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0379EA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top"/>
          </w:tcPr>
          <w:p w14:paraId="15C73ACE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</w:pPr>
          </w:p>
          <w:p w14:paraId="77B355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5144CF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F9E20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7048E2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61246F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1F5E1A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FE03E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top"/>
          </w:tcPr>
          <w:p w14:paraId="13083B9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</w:pPr>
          </w:p>
          <w:p w14:paraId="3597B1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5C1421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aps w:val="0"/>
                <w:color w:val="636267"/>
                <w:spacing w:val="0"/>
                <w:sz w:val="21"/>
                <w:szCs w:val="21"/>
                <w:shd w:val="clear" w:fill="FFFFFF"/>
              </w:rPr>
              <w:t>0</w:t>
            </w:r>
          </w:p>
        </w:tc>
      </w:tr>
    </w:tbl>
    <w:p w14:paraId="0DDBB561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36155C9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2025年，我镇的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政府信息公开工作取得了一定的成绩，但仍存在一些问题和不足。例如，数据发布方式有待优化，形式不够丰富；专业能力有待加强，在信息分类梳理、公开时机把握等方面存在不足，部分信息公开时效性不够突出。</w:t>
      </w:r>
    </w:p>
    <w:p w14:paraId="63EC09F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针对这些问题，我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将采取以下改进措施：一是拓宽公开范围，聚焦实用信息供给，每月定期梳理公开清单，确保信息全面性。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；二是强化能力建设，定期组织工作人员参加政务公开专题培训，熟练掌握信息筛选、保密审查流程，严格落实 “三审三校” 和时限要求，提升信息公开规范化、精准化水平。</w:t>
      </w:r>
    </w:p>
    <w:p w14:paraId="17DED3D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3F87E1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rPr>
          <w:rFonts w:ascii="仿宋_GB2312" w:eastAsia="仿宋_GB2312" w:cs="仿宋_GB2312"/>
          <w:sz w:val="31"/>
          <w:szCs w:val="31"/>
          <w:shd w:val="clear" w:fill="FFFFFF"/>
        </w:rPr>
      </w:pPr>
      <w:r>
        <w:rPr>
          <w:rFonts w:ascii="仿宋_GB2312" w:eastAsia="仿宋_GB2312" w:cs="仿宋_GB2312"/>
          <w:sz w:val="31"/>
          <w:szCs w:val="31"/>
          <w:shd w:val="clear" w:fill="FFFFFF"/>
        </w:rPr>
        <w:t>本年度，本机关未收取信息公开处理费。</w:t>
      </w:r>
    </w:p>
    <w:p w14:paraId="5F4A2C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rPr>
          <w:rFonts w:ascii="仿宋_GB2312" w:eastAsia="仿宋_GB2312" w:cs="仿宋_GB2312"/>
          <w:sz w:val="31"/>
          <w:szCs w:val="31"/>
          <w:shd w:val="clear" w:fill="FFFFFF"/>
        </w:rPr>
      </w:pPr>
    </w:p>
    <w:p w14:paraId="6FDD44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both"/>
        <w:rPr>
          <w:rFonts w:ascii="仿宋_GB2312" w:eastAsia="仿宋_GB2312" w:cs="仿宋_GB2312"/>
          <w:sz w:val="31"/>
          <w:szCs w:val="31"/>
          <w:shd w:val="clear" w:fill="FFFFFF"/>
        </w:rPr>
      </w:pPr>
    </w:p>
    <w:p w14:paraId="626B697C"/>
    <w:sectPr>
      <w:headerReference r:id="rId3" w:type="default"/>
      <w:footerReference r:id="rId4" w:type="default"/>
      <w:pgSz w:w="11906" w:h="16838"/>
      <w:pgMar w:top="1928" w:right="1587" w:bottom="1814" w:left="1474" w:header="851" w:footer="1361" w:gutter="0"/>
      <w:pgNumType w:fmt="decimal"/>
      <w:cols w:space="720" w:num="1"/>
      <w:titlePg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44AA">
    <w:pPr>
      <w:pStyle w:val="3"/>
      <w:tabs>
        <w:tab w:val="left" w:pos="7843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13FF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13FF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AF02F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5422"/>
    <w:rsid w:val="03374A7E"/>
    <w:rsid w:val="0621750B"/>
    <w:rsid w:val="0D643474"/>
    <w:rsid w:val="0FE013F7"/>
    <w:rsid w:val="11CB5DFD"/>
    <w:rsid w:val="1288104C"/>
    <w:rsid w:val="13760AF9"/>
    <w:rsid w:val="13AC0FD3"/>
    <w:rsid w:val="14861F22"/>
    <w:rsid w:val="16CD06C8"/>
    <w:rsid w:val="1A444411"/>
    <w:rsid w:val="235E3689"/>
    <w:rsid w:val="26265EA2"/>
    <w:rsid w:val="26307F40"/>
    <w:rsid w:val="2CD541E1"/>
    <w:rsid w:val="2D540657"/>
    <w:rsid w:val="2E763448"/>
    <w:rsid w:val="321358D5"/>
    <w:rsid w:val="36747651"/>
    <w:rsid w:val="37E22162"/>
    <w:rsid w:val="40CD2B99"/>
    <w:rsid w:val="46184A49"/>
    <w:rsid w:val="47B1162A"/>
    <w:rsid w:val="47D91D8D"/>
    <w:rsid w:val="4EFB083B"/>
    <w:rsid w:val="54D413B8"/>
    <w:rsid w:val="55E01B05"/>
    <w:rsid w:val="563B6412"/>
    <w:rsid w:val="5BCB7D28"/>
    <w:rsid w:val="62D91F9F"/>
    <w:rsid w:val="64BC5151"/>
    <w:rsid w:val="661C2EBF"/>
    <w:rsid w:val="6B8D38E9"/>
    <w:rsid w:val="6E9F6B3C"/>
    <w:rsid w:val="70CA7B53"/>
    <w:rsid w:val="712E045F"/>
    <w:rsid w:val="71AF424B"/>
    <w:rsid w:val="7A711555"/>
    <w:rsid w:val="7BC64EAA"/>
    <w:rsid w:val="7CE12716"/>
    <w:rsid w:val="7D310367"/>
    <w:rsid w:val="7D3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1797</Words>
  <Characters>1831</Characters>
  <Lines>0</Lines>
  <Paragraphs>0</Paragraphs>
  <TotalTime>33</TotalTime>
  <ScaleCrop>false</ScaleCrop>
  <LinksUpToDate>false</LinksUpToDate>
  <CharactersWithSpaces>1831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2024-12-26T01:26:00Z</dcterms:created>
  <dc:creator>Administrator</dc:creator>
  <cp:lastModifiedBy>邓海飞</cp:lastModifiedBy>
  <cp:lastPrinted>2025-01-20T08:27:00Z</cp:lastPrinted>
  <dcterms:modified xsi:type="dcterms:W3CDTF">2026-01-23T03:13:33Z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9BDDFBD459FD48F2B0DAB8AF1578C3B2_12</vt:lpwstr>
  </property>
  <property fmtid="{D5CDD505-2E9C-101B-9397-08002B2CF9AE}" pid="4" name="KSOTemplateDocerSaveRecord">
    <vt:lpwstr>eyJoZGlkIjoiY2Q4M2FlNWQzNWUyODQzNGI4N2Q4YTEyN2QxNzM2Y2MiLCJ1c2VySWQiOiIxNzU2MTk1ODg0In0=</vt:lpwstr>
  </property>
</Properties>
</file>