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eastAsia="方正小标宋_GBK"/>
          <w:b/>
          <w:bCs/>
          <w:color w:val="FF0000"/>
          <w:spacing w:val="362"/>
          <w:kern w:val="0"/>
          <w:sz w:val="112"/>
          <w:szCs w:val="112"/>
        </w:rPr>
      </w:pPr>
    </w:p>
    <w:p>
      <w:pPr>
        <w:spacing w:line="1500" w:lineRule="exact"/>
        <w:jc w:val="center"/>
        <w:rPr>
          <w:rFonts w:eastAsia="方正小标宋_GBK"/>
          <w:b/>
          <w:bCs/>
          <w:color w:val="FF0000"/>
          <w:spacing w:val="-20"/>
          <w:kern w:val="0"/>
          <w:sz w:val="112"/>
          <w:szCs w:val="112"/>
        </w:rPr>
      </w:pPr>
      <w:r>
        <w:rPr>
          <w:rFonts w:eastAsia="方正小标宋_GBK"/>
          <w:b/>
          <w:bCs/>
          <w:color w:val="FF0000"/>
          <w:spacing w:val="362"/>
          <w:kern w:val="0"/>
          <w:sz w:val="112"/>
          <w:szCs w:val="112"/>
        </w:rPr>
        <w:t>内部明</w:t>
      </w:r>
      <w:r>
        <w:rPr>
          <w:rFonts w:eastAsia="方正小标宋_GBK"/>
          <w:b/>
          <w:bCs/>
          <w:color w:val="FF0000"/>
          <w:spacing w:val="1"/>
          <w:kern w:val="0"/>
          <w:sz w:val="112"/>
          <w:szCs w:val="112"/>
        </w:rPr>
        <w:t>电</w:t>
      </w:r>
    </w:p>
    <w:p>
      <w:pPr>
        <w:spacing w:line="600" w:lineRule="exact"/>
        <w:rPr>
          <w:rFonts w:hint="eastAsia" w:eastAsia="华文中宋"/>
          <w:b/>
          <w:bCs/>
          <w:color w:val="FF0000"/>
          <w:spacing w:val="120"/>
          <w:sz w:val="18"/>
        </w:rPr>
      </w:pPr>
    </w:p>
    <w:p>
      <w:pPr>
        <w:spacing w:line="580" w:lineRule="exact"/>
        <w:ind w:firstLine="470" w:firstLineChars="147"/>
        <w:rPr>
          <w:rFonts w:hint="eastAsia" w:ascii="楷体_GB2312" w:eastAsia="仿宋_GB2312"/>
          <w:lang w:eastAsia="zh-CN"/>
        </w:rPr>
      </w:pPr>
      <w:r>
        <w:rPr>
          <w:rFonts w:eastAsia="仿宋_GB2312"/>
          <w:sz w:val="32"/>
          <w:szCs w:val="40"/>
        </w:rPr>
        <w:t>发往  见报头</w:t>
      </w:r>
      <w:r>
        <w:rPr>
          <w:rFonts w:eastAsia="仿宋_GB2312"/>
        </w:rPr>
        <w:t xml:space="preserve">          　    </w:t>
      </w:r>
      <w:r>
        <w:rPr>
          <w:rFonts w:hint="eastAsia" w:eastAsia="仿宋_GB2312"/>
          <w:lang w:val="en-US" w:eastAsia="zh-CN"/>
        </w:rPr>
        <w:t xml:space="preserve">             </w:t>
      </w:r>
      <w:r>
        <w:rPr>
          <w:rFonts w:eastAsia="仿宋_GB2312"/>
        </w:rPr>
        <w:t xml:space="preserve">         </w:t>
      </w:r>
      <w:r>
        <w:rPr>
          <w:rFonts w:eastAsia="仿宋_GB2312"/>
          <w:sz w:val="32"/>
          <w:szCs w:val="40"/>
        </w:rPr>
        <w:t>签发人：</w:t>
      </w:r>
      <w:r>
        <w:rPr>
          <w:rFonts w:hint="eastAsia" w:ascii="楷体_GB2312" w:hAnsi="楷体_GB2312" w:eastAsia="楷体_GB2312" w:cs="楷体_GB2312"/>
          <w:sz w:val="32"/>
          <w:szCs w:val="40"/>
          <w:lang w:val="en-US" w:eastAsia="zh-CN"/>
        </w:rPr>
        <w:t>汤庆秋</w:t>
      </w:r>
      <w:r>
        <w:rPr>
          <w:rFonts w:hint="eastAsia" w:ascii="楷体_GB2312" w:eastAsia="楷体_GB2312"/>
          <w:sz w:val="32"/>
          <w:szCs w:val="40"/>
          <w:lang w:val="en-US" w:eastAsia="zh-CN"/>
        </w:rPr>
        <w:t xml:space="preserve"> </w:t>
      </w:r>
    </w:p>
    <w:p>
      <w:pPr>
        <w:spacing w:line="240" w:lineRule="exact"/>
        <w:rPr>
          <w:color w:val="FF0000"/>
          <w:sz w:val="18"/>
        </w:rPr>
      </w:pPr>
      <w:r>
        <w:rPr>
          <w:rFonts w:eastAsia="仿宋_GB2312"/>
          <w:color w:val="FF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100330</wp:posOffset>
                </wp:positionV>
                <wp:extent cx="57238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9pt;height:0pt;width:450.7pt;z-index:251662336;mso-width-relative:page;mso-height-relative:page;" filled="f" stroked="t" coordsize="21600,21600" o:gfxdata="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8Brnc1AAAAAYBAAAPAAAAAAAA&#10;AAEAIAAAACIAAABkcnMvZG93bnJldi54bWxQSwECFAAUAAAACACHTuJAWPiNOt0BAACXAwAADgAA&#10;AAAAAAABACAAAAAjAQAAZHJzL2Uyb0RvYy54bWxQSwUGAAAAAAYABgBZAQAAcgUAAAAA&#10;">
                <v:fill on="f" focussize="0,0"/>
                <v:stroke weight="1pt" color="#FF0000" joinstyle="round"/>
                <v:imagedata o:title=""/>
                <o:lock v:ext="edit" aspectratio="f"/>
              </v:line>
            </w:pict>
          </mc:Fallback>
        </mc:AlternateContent>
      </w:r>
    </w:p>
    <w:p>
      <w:pPr>
        <w:spacing w:line="460" w:lineRule="exact"/>
        <w:ind w:firstLine="630" w:firstLineChars="300"/>
        <w:jc w:val="center"/>
        <w:rPr>
          <w:rFonts w:eastAsia="仿宋_GB2312"/>
          <w:szCs w:val="20"/>
        </w:rPr>
      </w:pPr>
      <w:r>
        <mc:AlternateContent>
          <mc:Choice Requires="wps">
            <w:drawing>
              <wp:anchor distT="0" distB="0" distL="114300" distR="114300" simplePos="0" relativeHeight="251659264" behindDoc="0" locked="0" layoutInCell="1" allowOverlap="1">
                <wp:simplePos x="0" y="0"/>
                <wp:positionH relativeFrom="column">
                  <wp:posOffset>4656455</wp:posOffset>
                </wp:positionH>
                <wp:positionV relativeFrom="paragraph">
                  <wp:posOffset>6350</wp:posOffset>
                </wp:positionV>
                <wp:extent cx="914400" cy="421640"/>
                <wp:effectExtent l="4445" t="4445" r="14605" b="12065"/>
                <wp:wrapNone/>
                <wp:docPr id="3" name="文本框 3"/>
                <wp:cNvGraphicFramePr/>
                <a:graphic xmlns:a="http://schemas.openxmlformats.org/drawingml/2006/main">
                  <a:graphicData uri="http://schemas.microsoft.com/office/word/2010/wordprocessingShape">
                    <wps:wsp>
                      <wps:cNvSpPr txBox="1"/>
                      <wps:spPr>
                        <a:xfrm>
                          <a:off x="0" y="0"/>
                          <a:ext cx="914400" cy="4216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48" w:firstLineChars="50"/>
                              <w:jc w:val="right"/>
                              <w:rPr>
                                <w:rFonts w:eastAsia="仿宋_GB2312"/>
                              </w:rPr>
                            </w:pPr>
                            <w:r>
                              <w:rPr>
                                <w:rFonts w:hint="default" w:ascii="Times New Roman" w:hAnsi="Times New Roman" w:eastAsia="仿宋_GB2312" w:cs="Times New Roman"/>
                                <w:spacing w:val="-12"/>
                                <w:sz w:val="32"/>
                                <w:szCs w:val="32"/>
                              </w:rPr>
                              <w:t>共</w:t>
                            </w:r>
                            <w:r>
                              <w:rPr>
                                <w:rFonts w:hint="eastAsia" w:ascii="Times New Roman" w:hAnsi="Times New Roman" w:eastAsia="仿宋_GB2312" w:cs="Times New Roman"/>
                                <w:spacing w:val="-12"/>
                                <w:sz w:val="32"/>
                                <w:szCs w:val="32"/>
                                <w:lang w:val="en-US" w:eastAsia="zh-CN"/>
                              </w:rPr>
                              <w:t>3</w:t>
                            </w:r>
                            <w:r>
                              <w:rPr>
                                <w:rFonts w:hint="default" w:ascii="Times New Roman" w:hAnsi="Times New Roman" w:eastAsia="仿宋_GB2312" w:cs="Times New Roman"/>
                                <w:sz w:val="32"/>
                                <w:szCs w:val="32"/>
                              </w:rPr>
                              <w:t>页</w:t>
                            </w:r>
                          </w:p>
                        </w:txbxContent>
                      </wps:txbx>
                      <wps:bodyPr upright="1"/>
                    </wps:wsp>
                  </a:graphicData>
                </a:graphic>
              </wp:anchor>
            </w:drawing>
          </mc:Choice>
          <mc:Fallback>
            <w:pict>
              <v:shape id="_x0000_s1026" o:spid="_x0000_s1026" o:spt="202" type="#_x0000_t202" style="position:absolute;left:0pt;margin-left:366.65pt;margin-top:0.5pt;height:33.2pt;width:72pt;z-index:251659264;mso-width-relative:page;mso-height-relative:page;" fillcolor="#FFFFFF" filled="t" stroked="t" coordsize="21600,21600" o:gfxdata="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4PK11gAAAAgBAAAPAAAAAAAAAAEAIAAAACIAAABkcnMvZG93bnJldi54bWxQSwECFAAUAAAACACH&#10;TuJAHyeav+0BAADnAwAADgAAAAAAAAABACAAAAAlAQAAZHJzL2Uyb0RvYy54bWxQSwUGAAAAAAYA&#10;BgBZAQAAhAUAAAAA&#10;">
                <v:fill on="t" focussize="0,0"/>
                <v:stroke color="#FFFFFF" joinstyle="miter"/>
                <v:imagedata o:title=""/>
                <o:lock v:ext="edit" aspectratio="f"/>
                <v:textbox>
                  <w:txbxContent>
                    <w:p>
                      <w:pPr>
                        <w:ind w:firstLine="148" w:firstLineChars="50"/>
                        <w:jc w:val="right"/>
                        <w:rPr>
                          <w:rFonts w:eastAsia="仿宋_GB2312"/>
                        </w:rPr>
                      </w:pPr>
                      <w:r>
                        <w:rPr>
                          <w:rFonts w:hint="default" w:ascii="Times New Roman" w:hAnsi="Times New Roman" w:eastAsia="仿宋_GB2312" w:cs="Times New Roman"/>
                          <w:spacing w:val="-12"/>
                          <w:sz w:val="32"/>
                          <w:szCs w:val="32"/>
                        </w:rPr>
                        <w:t>共</w:t>
                      </w:r>
                      <w:r>
                        <w:rPr>
                          <w:rFonts w:hint="eastAsia" w:ascii="Times New Roman" w:hAnsi="Times New Roman" w:eastAsia="仿宋_GB2312" w:cs="Times New Roman"/>
                          <w:spacing w:val="-12"/>
                          <w:sz w:val="32"/>
                          <w:szCs w:val="32"/>
                          <w:lang w:val="en-US" w:eastAsia="zh-CN"/>
                        </w:rPr>
                        <w:t>3</w:t>
                      </w:r>
                      <w:r>
                        <w:rPr>
                          <w:rFonts w:hint="default" w:ascii="Times New Roman" w:hAnsi="Times New Roman" w:eastAsia="仿宋_GB2312" w:cs="Times New Roman"/>
                          <w:sz w:val="32"/>
                          <w:szCs w:val="32"/>
                        </w:rPr>
                        <w:t>页</w:t>
                      </w:r>
                    </w:p>
                  </w:txbxContent>
                </v:textbox>
              </v:shape>
            </w:pict>
          </mc:Fallback>
        </mc:AlternateContent>
      </w:r>
      <w:r>
        <w:rPr>
          <w:rFonts w:eastAsia="方正小标宋_GBK"/>
          <w:sz w:val="44"/>
        </w:rPr>
        <mc:AlternateContent>
          <mc:Choice Requires="wps">
            <w:drawing>
              <wp:anchor distT="0" distB="0" distL="114300" distR="114300" simplePos="0" relativeHeight="251661312" behindDoc="0" locked="0" layoutInCell="1" allowOverlap="1">
                <wp:simplePos x="0" y="0"/>
                <wp:positionH relativeFrom="column">
                  <wp:posOffset>1522095</wp:posOffset>
                </wp:positionH>
                <wp:positionV relativeFrom="paragraph">
                  <wp:posOffset>61595</wp:posOffset>
                </wp:positionV>
                <wp:extent cx="2590800" cy="377190"/>
                <wp:effectExtent l="5080" t="4445" r="13970" b="18415"/>
                <wp:wrapNone/>
                <wp:docPr id="1" name="文本框 1"/>
                <wp:cNvGraphicFramePr/>
                <a:graphic xmlns:a="http://schemas.openxmlformats.org/drawingml/2006/main">
                  <a:graphicData uri="http://schemas.microsoft.com/office/word/2010/wordprocessingShape">
                    <wps:wsp>
                      <wps:cNvSpPr txBox="1"/>
                      <wps:spPr>
                        <a:xfrm>
                          <a:off x="0" y="0"/>
                          <a:ext cx="259080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永政办电〔2023〕</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号</w:t>
                            </w:r>
                          </w:p>
                          <w:p>
                            <w:pPr>
                              <w:jc w:val="center"/>
                            </w:pPr>
                          </w:p>
                        </w:txbxContent>
                      </wps:txbx>
                      <wps:bodyPr upright="1"/>
                    </wps:wsp>
                  </a:graphicData>
                </a:graphic>
              </wp:anchor>
            </w:drawing>
          </mc:Choice>
          <mc:Fallback>
            <w:pict>
              <v:shape id="_x0000_s1026" o:spid="_x0000_s1026" o:spt="202" type="#_x0000_t202" style="position:absolute;left:0pt;margin-left:119.85pt;margin-top:4.85pt;height:29.7pt;width:204pt;z-index:251661312;mso-width-relative:page;mso-height-relative:page;" fillcolor="#FFFFFF" filled="t" stroked="t" coordsize="21600,21600" o:gfxdata="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nKyXWAAAACAEAAA8AAAAAAAAAAQAgAAAAIgAAAGRycy9kb3ducmV2LnhtbFBLAQIUABQAAAAI&#10;AIdO4kAwSCbA7wEAAOgDAAAOAAAAAAAAAAEAIAAAACUBAABkcnMvZTJvRG9jLnhtbFBLBQYAAAAA&#10;BgAGAFkBAACGBQAAAAA=&#10;">
                <v:fill on="t" focussize="0,0"/>
                <v:stroke color="#FFFFFF" joinstyle="miter"/>
                <v:imagedata o:title=""/>
                <o:lock v:ext="edit" aspectratio="f"/>
                <v:textbox>
                  <w:txbxContent>
                    <w:p>
                      <w:pPr>
                        <w:spacing w:line="4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永政办电〔2023〕</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号</w:t>
                      </w:r>
                    </w:p>
                    <w:p>
                      <w:pPr>
                        <w:jc w:val="center"/>
                      </w:pPr>
                    </w:p>
                  </w:txbxContent>
                </v:textbox>
              </v:shape>
            </w:pict>
          </mc:Fallback>
        </mc:AlternateContent>
      </w:r>
      <w:bookmarkStart w:id="1" w:name="_GoBack"/>
      <w:bookmarkEnd w:id="1"/>
      <w:r>
        <w:rPr>
          <w:rFonts w:eastAsia="仿宋_GB231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62230</wp:posOffset>
                </wp:positionV>
                <wp:extent cx="1360170" cy="424180"/>
                <wp:effectExtent l="4445" t="5080" r="6985" b="8890"/>
                <wp:wrapNone/>
                <wp:docPr id="4" name="文本框 4"/>
                <wp:cNvGraphicFramePr/>
                <a:graphic xmlns:a="http://schemas.openxmlformats.org/drawingml/2006/main">
                  <a:graphicData uri="http://schemas.microsoft.com/office/word/2010/wordprocessingShape">
                    <wps:wsp>
                      <wps:cNvSpPr txBox="1"/>
                      <wps:spPr>
                        <a:xfrm>
                          <a:off x="0" y="0"/>
                          <a:ext cx="1360170" cy="424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wps:txbx>
                      <wps:bodyPr upright="1"/>
                    </wps:wsp>
                  </a:graphicData>
                </a:graphic>
              </wp:anchor>
            </w:drawing>
          </mc:Choice>
          <mc:Fallback>
            <w:pict>
              <v:shape id="_x0000_s1026" o:spid="_x0000_s1026" o:spt="202" type="#_x0000_t202" style="position:absolute;left:0pt;margin-left:7.2pt;margin-top:4.9pt;height:33.4pt;width:107.1pt;z-index:251660288;mso-width-relative:page;mso-height-relative:page;" fillcolor="#FFFFFF" filled="t" stroked="t" coordsize="21600,21600" o:gfxdata="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5&#10;an3h1QAAAAcBAAAPAAAAAAAAAAEAIAAAACIAAABkcnMvZG93bnJldi54bWxQSwECFAAUAAAACACH&#10;TuJA00m8Ku4BAADoAwAADgAAAAAAAAABACAAAAAkAQAAZHJzL2Uyb0RvYy54bWxQSwUGAAAAAAYA&#10;BgBZAQAAhAUAAAAA&#10;">
                <v:fill on="t" focussize="0,0"/>
                <v:stroke color="#FFFFFF" joinstyle="miter"/>
                <v:imagedata o:title=""/>
                <o:lock v:ext="edit" aspectratio="f"/>
                <v:textbox>
                  <w:txbxContent>
                    <w:p>
                      <w:pPr>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v:textbox>
              </v:shape>
            </w:pict>
          </mc:Fallback>
        </mc:AlternateContent>
      </w:r>
    </w:p>
    <w:p>
      <w:pPr>
        <w:spacing w:line="300" w:lineRule="exact"/>
        <w:rPr>
          <w:color w:val="FF0000"/>
          <w:sz w:val="18"/>
        </w:rPr>
      </w:pPr>
    </w:p>
    <w:p>
      <w:pPr>
        <w:spacing w:line="760" w:lineRule="exact"/>
        <w:jc w:val="center"/>
        <w:rPr>
          <w:snapToGrid w:val="0"/>
          <w:szCs w:val="32"/>
        </w:rPr>
      </w:pPr>
      <w: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118745</wp:posOffset>
                </wp:positionV>
                <wp:extent cx="572389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9.35pt;height:0pt;width:450.7pt;z-index:251663360;mso-width-relative:page;mso-height-relative:page;" filled="f" stroked="t" coordsize="21600,21600" o:gfxdata="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57NP1AAAAAcBAAAPAAAAAAAA&#10;AAEAIAAAACIAAABkcnMvZG93bnJldi54bWxQSwECFAAUAAAACACHTuJA1iHu9d0BAACXAwAADgAA&#10;AAAAAAABACAAAAAjAQAAZHJzL2Uyb0RvYy54bWxQSwUGAAAAAAYABgBZAQAAcgUAAAAA&#10;">
                <v:fill on="f" focussize="0,0"/>
                <v:stroke weight="1pt" color="#FF0000" joinstyle="round"/>
                <v:imagedata o:title=""/>
                <o:lock v:ext="edit" aspectratio="f"/>
              </v:line>
            </w:pict>
          </mc:Fallback>
        </mc:AlternateContent>
      </w:r>
    </w:p>
    <w:p>
      <w:pPr>
        <w:spacing w:line="560" w:lineRule="exact"/>
        <w:jc w:val="center"/>
        <w:rPr>
          <w:rFonts w:eastAsia="方正小标宋_GBK"/>
          <w:color w:val="000000"/>
          <w:sz w:val="44"/>
          <w:szCs w:val="44"/>
        </w:rPr>
      </w:pPr>
      <w:bookmarkStart w:id="0" w:name="正文"/>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永福县人民政府办公室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color w:val="auto"/>
          <w:sz w:val="32"/>
          <w:szCs w:val="32"/>
          <w:lang w:val="en-US" w:eastAsia="zh-CN"/>
        </w:rPr>
      </w:pPr>
      <w:r>
        <w:rPr>
          <w:rFonts w:hint="eastAsia" w:ascii="方正小标宋_GBK" w:hAnsi="方正小标宋_GBK" w:eastAsia="方正小标宋_GBK" w:cs="方正小标宋_GBK"/>
          <w:color w:val="auto"/>
          <w:sz w:val="44"/>
          <w:szCs w:val="44"/>
          <w:lang w:val="en-US" w:eastAsia="zh-CN"/>
        </w:rPr>
        <w:t>关于成立永福县生态特色文化旅游示范镇、村创建工作领导小组的通知</w:t>
      </w: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各乡镇人民政府、县直和区直、中直驻永各有关单位：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为贯彻落实党的二十大精神和习近平生态文明思想，推进《中共广西壮族自治区委员会关于厚植生态环境优势推动绿色发展迈出新步伐的决定》的落实，</w:t>
      </w:r>
      <w:r>
        <w:rPr>
          <w:rFonts w:hint="eastAsia" w:ascii="仿宋_GB2312" w:hAnsi="仿宋_GB2312" w:eastAsia="仿宋_GB2312" w:cs="仿宋_GB2312"/>
          <w:color w:val="000000"/>
          <w:kern w:val="32"/>
          <w:sz w:val="32"/>
          <w:szCs w:val="32"/>
          <w:lang w:eastAsia="zh-CN"/>
        </w:rPr>
        <w:t>统筹指导全县开展百镇千村生态特色文化旅游示范创建工作，</w:t>
      </w:r>
      <w:r>
        <w:rPr>
          <w:rFonts w:hint="eastAsia" w:ascii="仿宋_GB2312" w:hAnsi="仿宋_GB2312" w:eastAsia="仿宋_GB2312" w:cs="仿宋_GB2312"/>
          <w:sz w:val="32"/>
          <w:szCs w:val="32"/>
          <w:lang w:val="en-US" w:eastAsia="zh-CN"/>
        </w:rPr>
        <w:t>经县人民政府同意，决定成立永福县生态特色文化旅游示范镇、村创建工作领导小组。领导小组成员名单如下: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组  长：</w:t>
      </w:r>
      <w:r>
        <w:rPr>
          <w:rFonts w:hint="eastAsia" w:ascii="Times New Roman" w:hAnsi="Times New Roman" w:eastAsia="仿宋_GB2312" w:cs="Times New Roman"/>
          <w:color w:val="auto"/>
          <w:sz w:val="32"/>
          <w:szCs w:val="32"/>
          <w:lang w:val="en-US" w:eastAsia="zh-CN"/>
        </w:rPr>
        <w:t>汤庆秋</w:t>
      </w:r>
      <w:r>
        <w:rPr>
          <w:rFonts w:hint="default" w:ascii="Times New Roman" w:hAnsi="Times New Roman" w:eastAsia="仿宋_GB2312" w:cs="Times New Roman"/>
          <w:color w:val="auto"/>
          <w:sz w:val="32"/>
          <w:szCs w:val="32"/>
          <w:lang w:val="en-US" w:eastAsia="zh-CN"/>
        </w:rPr>
        <w:t xml:space="preserve">  县人民政府</w:t>
      </w:r>
      <w:r>
        <w:rPr>
          <w:rFonts w:hint="eastAsia" w:ascii="Times New Roman" w:hAnsi="Times New Roman" w:eastAsia="仿宋_GB2312" w:cs="Times New Roman"/>
          <w:color w:val="auto"/>
          <w:sz w:val="32"/>
          <w:szCs w:val="32"/>
          <w:lang w:val="en-US" w:eastAsia="zh-CN"/>
        </w:rPr>
        <w:t>副</w:t>
      </w:r>
      <w:r>
        <w:rPr>
          <w:rFonts w:hint="default" w:ascii="Times New Roman" w:hAnsi="Times New Roman" w:eastAsia="仿宋_GB2312" w:cs="Times New Roman"/>
          <w:color w:val="auto"/>
          <w:sz w:val="32"/>
          <w:szCs w:val="32"/>
          <w:lang w:val="en-US" w:eastAsia="zh-CN"/>
        </w:rPr>
        <w:t>县长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副组长：</w:t>
      </w:r>
      <w:r>
        <w:rPr>
          <w:rFonts w:hint="eastAsia" w:ascii="Times New Roman" w:hAnsi="Times New Roman" w:eastAsia="仿宋_GB2312" w:cs="Times New Roman"/>
          <w:color w:val="auto"/>
          <w:sz w:val="32"/>
          <w:szCs w:val="32"/>
          <w:lang w:val="en-US" w:eastAsia="zh-CN"/>
        </w:rPr>
        <w:t>刘家鹏</w:t>
      </w:r>
      <w:r>
        <w:rPr>
          <w:rFonts w:hint="default" w:ascii="Times New Roman" w:hAnsi="Times New Roman" w:eastAsia="仿宋_GB2312" w:cs="Times New Roman"/>
          <w:color w:val="auto"/>
          <w:sz w:val="32"/>
          <w:szCs w:val="32"/>
          <w:lang w:val="en-US" w:eastAsia="zh-CN"/>
        </w:rPr>
        <w:t xml:space="preserve">  县政府</w:t>
      </w:r>
      <w:r>
        <w:rPr>
          <w:rFonts w:hint="eastAsia" w:ascii="Times New Roman" w:hAnsi="Times New Roman" w:eastAsia="仿宋_GB2312" w:cs="Times New Roman"/>
          <w:color w:val="auto"/>
          <w:sz w:val="32"/>
          <w:szCs w:val="32"/>
          <w:lang w:val="en-US" w:eastAsia="zh-CN"/>
        </w:rPr>
        <w:t>办副主任、县科技局局局长（兼）</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蒋川东</w:t>
      </w:r>
      <w:r>
        <w:rPr>
          <w:rFonts w:hint="eastAsia" w:ascii="仿宋_GB2312" w:hAnsi="仿宋_GB2312" w:eastAsia="仿宋_GB2312" w:cs="仿宋_GB2312"/>
          <w:sz w:val="32"/>
          <w:szCs w:val="32"/>
        </w:rPr>
        <w:t xml:space="preserve">  县农业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李天明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县文</w:t>
      </w:r>
      <w:r>
        <w:rPr>
          <w:rFonts w:hint="eastAsia" w:ascii="仿宋_GB2312" w:hAnsi="仿宋_GB2312" w:eastAsia="仿宋_GB2312" w:cs="仿宋_GB2312"/>
          <w:sz w:val="32"/>
          <w:szCs w:val="32"/>
          <w:lang w:eastAsia="zh-CN"/>
        </w:rPr>
        <w:t>广体旅</w:t>
      </w:r>
      <w:r>
        <w:rPr>
          <w:rFonts w:hint="eastAsia" w:ascii="仿宋_GB2312" w:hAnsi="仿宋_GB2312" w:eastAsia="仿宋_GB2312" w:cs="仿宋_GB2312"/>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897" w:firstLineChars="593"/>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eastAsia="zh-CN"/>
        </w:rPr>
        <w:t>蔡立业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永福生态环境</w:t>
      </w:r>
      <w:r>
        <w:rPr>
          <w:rFonts w:hint="eastAsia" w:ascii="仿宋_GB2312" w:hAnsi="仿宋_GB2312" w:eastAsia="仿宋_GB2312" w:cs="仿宋_GB2312"/>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auto"/>
          <w:sz w:val="32"/>
          <w:szCs w:val="32"/>
          <w:lang w:val="en-US" w:eastAsia="zh-CN"/>
        </w:rPr>
        <w:t>成  员：</w:t>
      </w:r>
      <w:r>
        <w:rPr>
          <w:rFonts w:hint="eastAsia" w:ascii="仿宋_GB2312" w:hAnsi="仿宋_GB2312" w:eastAsia="仿宋_GB2312" w:cs="仿宋_GB2312"/>
          <w:sz w:val="32"/>
          <w:szCs w:val="32"/>
          <w:lang w:val="en-US" w:eastAsia="zh-CN"/>
        </w:rPr>
        <w:t>潘永杰  县委组织部副部长（分管日常工作）</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杨新成</w:t>
      </w:r>
      <w:r>
        <w:rPr>
          <w:rFonts w:hint="eastAsia" w:ascii="仿宋_GB2312" w:hAnsi="仿宋_GB2312" w:eastAsia="仿宋_GB2312" w:cs="仿宋_GB2312"/>
          <w:sz w:val="32"/>
          <w:szCs w:val="32"/>
        </w:rPr>
        <w:t xml:space="preserve">  县委宣传部</w:t>
      </w:r>
      <w:r>
        <w:rPr>
          <w:rFonts w:hint="eastAsia" w:ascii="仿宋_GB2312" w:hAnsi="仿宋_GB2312" w:eastAsia="仿宋_GB2312" w:cs="仿宋_GB2312"/>
          <w:sz w:val="32"/>
          <w:szCs w:val="32"/>
          <w:lang w:eastAsia="zh-CN"/>
        </w:rPr>
        <w:t>副部长（分管日常工作）、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县互联网信息中心主任（兼）</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廖美瑛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督查和绩效办</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、县委办副主任（兼）</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袁书武</w:t>
      </w:r>
      <w:r>
        <w:rPr>
          <w:rFonts w:hint="eastAsia" w:ascii="仿宋_GB2312" w:hAnsi="仿宋_GB2312" w:eastAsia="仿宋_GB2312" w:cs="仿宋_GB2312"/>
          <w:sz w:val="32"/>
          <w:szCs w:val="32"/>
        </w:rPr>
        <w:t xml:space="preserve">  县发改局局长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刘学永  </w:t>
      </w:r>
      <w:r>
        <w:rPr>
          <w:rFonts w:hint="eastAsia" w:ascii="仿宋_GB2312" w:hAnsi="仿宋_GB2312" w:eastAsia="仿宋_GB2312" w:cs="仿宋_GB2312"/>
          <w:sz w:val="32"/>
          <w:szCs w:val="32"/>
        </w:rPr>
        <w:t>县工信</w:t>
      </w:r>
      <w:r>
        <w:rPr>
          <w:rFonts w:hint="eastAsia" w:ascii="仿宋_GB2312" w:hAnsi="仿宋_GB2312" w:eastAsia="仿宋_GB2312" w:cs="仿宋_GB2312"/>
          <w:sz w:val="32"/>
          <w:szCs w:val="32"/>
          <w:lang w:eastAsia="zh-CN"/>
        </w:rPr>
        <w:t>和商贸</w:t>
      </w:r>
      <w:r>
        <w:rPr>
          <w:rFonts w:hint="eastAsia" w:ascii="仿宋_GB2312" w:hAnsi="仿宋_GB2312" w:eastAsia="仿宋_GB2312" w:cs="仿宋_GB2312"/>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莫凤祥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县财政局局长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何小宇</w:t>
      </w:r>
      <w:r>
        <w:rPr>
          <w:rFonts w:hint="eastAsia" w:ascii="仿宋_GB2312" w:hAnsi="仿宋_GB2312" w:eastAsia="仿宋_GB2312" w:cs="仿宋_GB2312"/>
          <w:sz w:val="32"/>
          <w:szCs w:val="32"/>
        </w:rPr>
        <w:t xml:space="preserve">  县</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副局</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钢</w:t>
      </w:r>
      <w:r>
        <w:rPr>
          <w:rFonts w:hint="eastAsia" w:ascii="仿宋_GB2312" w:hAnsi="仿宋_GB2312" w:eastAsia="仿宋_GB2312" w:cs="仿宋_GB2312"/>
          <w:sz w:val="32"/>
          <w:szCs w:val="32"/>
        </w:rPr>
        <w:t xml:space="preserve">  县</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897" w:firstLineChars="59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王健斌</w:t>
      </w:r>
      <w:r>
        <w:rPr>
          <w:rFonts w:hint="eastAsia" w:ascii="仿宋_GB2312" w:hAnsi="仿宋_GB2312" w:eastAsia="仿宋_GB2312" w:cs="仿宋_GB2312"/>
          <w:sz w:val="32"/>
          <w:szCs w:val="32"/>
        </w:rPr>
        <w:t xml:space="preserve">  县水利局局长    </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897" w:firstLineChars="5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以榕平</w:t>
      </w:r>
      <w:r>
        <w:rPr>
          <w:rFonts w:hint="eastAsia" w:ascii="仿宋_GB2312" w:hAnsi="仿宋_GB2312" w:eastAsia="仿宋_GB2312" w:cs="仿宋_GB2312"/>
          <w:sz w:val="32"/>
          <w:szCs w:val="32"/>
        </w:rPr>
        <w:t xml:space="preserve">  县</w:t>
      </w:r>
      <w:r>
        <w:rPr>
          <w:rFonts w:hint="eastAsia" w:ascii="仿宋_GB2312" w:hAnsi="仿宋_GB2312" w:eastAsia="仿宋_GB2312" w:cs="仿宋_GB2312"/>
          <w:sz w:val="32"/>
          <w:szCs w:val="32"/>
          <w:lang w:eastAsia="zh-CN"/>
        </w:rPr>
        <w:t>卫健</w:t>
      </w:r>
      <w:r>
        <w:rPr>
          <w:rFonts w:hint="eastAsia" w:ascii="仿宋_GB2312" w:hAnsi="仿宋_GB2312" w:eastAsia="仿宋_GB2312" w:cs="仿宋_GB2312"/>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897" w:firstLineChars="5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杰</w:t>
      </w:r>
      <w:r>
        <w:rPr>
          <w:rFonts w:hint="eastAsia" w:ascii="仿宋_GB2312" w:hAnsi="仿宋_GB2312" w:eastAsia="仿宋_GB2312" w:cs="仿宋_GB2312"/>
          <w:sz w:val="32"/>
          <w:szCs w:val="32"/>
        </w:rPr>
        <w:t xml:space="preserve">  县统计局局长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莫双平  县乡村振兴局局长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897" w:firstLineChars="5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莫桂宏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城管局</w:t>
      </w:r>
      <w:r>
        <w:rPr>
          <w:rFonts w:hint="eastAsia" w:ascii="仿宋_GB2312" w:hAnsi="仿宋_GB2312" w:eastAsia="仿宋_GB2312" w:cs="仿宋_GB2312"/>
          <w:sz w:val="32"/>
          <w:szCs w:val="32"/>
        </w:rPr>
        <w:t>局长</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897" w:firstLineChars="5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强</w:t>
      </w:r>
      <w:r>
        <w:rPr>
          <w:rFonts w:hint="eastAsia" w:ascii="仿宋_GB2312" w:hAnsi="仿宋_GB2312" w:eastAsia="仿宋_GB2312" w:cs="仿宋_GB2312"/>
          <w:sz w:val="32"/>
          <w:szCs w:val="32"/>
        </w:rPr>
        <w:t xml:space="preserve">  县林业局局长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熊  霞  永福镇人民政府镇长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秦智国  苏桥镇人民政府镇长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马  雨  罗锦镇人民政府镇长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黄  涛  堡里镇人民政府镇长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邓祖生  广福</w:t>
      </w:r>
      <w:r>
        <w:rPr>
          <w:rFonts w:hint="eastAsia" w:ascii="Times New Roman" w:hAnsi="Times New Roman" w:eastAsia="仿宋_GB2312" w:cs="Times New Roman"/>
          <w:color w:val="auto"/>
          <w:sz w:val="32"/>
          <w:szCs w:val="32"/>
          <w:lang w:val="en-US" w:eastAsia="zh-CN"/>
        </w:rPr>
        <w:t>乡</w:t>
      </w:r>
      <w:r>
        <w:rPr>
          <w:rFonts w:hint="default" w:ascii="Times New Roman" w:hAnsi="Times New Roman" w:eastAsia="仿宋_GB2312" w:cs="Times New Roman"/>
          <w:color w:val="auto"/>
          <w:sz w:val="32"/>
          <w:szCs w:val="32"/>
          <w:lang w:val="en-US" w:eastAsia="zh-CN"/>
        </w:rPr>
        <w:t>人民政府</w:t>
      </w:r>
      <w:r>
        <w:rPr>
          <w:rFonts w:hint="eastAsia" w:ascii="Times New Roman" w:hAnsi="Times New Roman" w:eastAsia="仿宋_GB2312" w:cs="Times New Roman"/>
          <w:color w:val="auto"/>
          <w:sz w:val="32"/>
          <w:szCs w:val="32"/>
          <w:lang w:val="en-US" w:eastAsia="zh-CN"/>
        </w:rPr>
        <w:t>乡</w:t>
      </w:r>
      <w:r>
        <w:rPr>
          <w:rFonts w:hint="default" w:ascii="Times New Roman" w:hAnsi="Times New Roman" w:eastAsia="仿宋_GB2312" w:cs="Times New Roman"/>
          <w:color w:val="auto"/>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秦华宏  百寿</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人民政府</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刘顺祥  三皇镇人民政府镇长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周春吉  龙江乡人民政府乡长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蒋国强  永安乡人民政府乡长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领导小组下设办公室，办公室设在永福生态环境局，办公室主任由蔡立业</w:t>
      </w:r>
      <w:r>
        <w:rPr>
          <w:rFonts w:hint="eastAsia" w:ascii="仿宋_GB2312" w:hAnsi="仿宋_GB2312" w:eastAsia="仿宋_GB2312" w:cs="仿宋_GB2312"/>
          <w:sz w:val="32"/>
          <w:szCs w:val="32"/>
          <w:lang w:eastAsia="zh-CN"/>
        </w:rPr>
        <w:t>同志兼任。</w:t>
      </w:r>
      <w:r>
        <w:rPr>
          <w:rFonts w:hint="eastAsia" w:ascii="仿宋_GB2312" w:hAnsi="仿宋_GB2312" w:eastAsia="仿宋_GB2312" w:cs="仿宋_GB2312"/>
          <w:sz w:val="32"/>
          <w:szCs w:val="32"/>
          <w:lang w:val="en-US" w:eastAsia="zh-CN"/>
        </w:rPr>
        <w:t>办公室人员从成员单位抽调，负责生态特色文化旅游示范镇、村创建领导小组的日常工作。全县各乡镇、各相关单位，特别是领导小组成员单位要高度重视，集中力量开展创建工作，组织符合条件的镇、村申报，配合领导小组及办公室做好职责工作，切实形成工作合力，</w:t>
      </w:r>
      <w:r>
        <w:rPr>
          <w:rFonts w:hint="eastAsia" w:ascii="仿宋_GB2312" w:hAnsi="仿宋_GB2312" w:eastAsia="仿宋_GB2312" w:cs="仿宋_GB2312"/>
          <w:color w:val="000000"/>
          <w:kern w:val="32"/>
          <w:sz w:val="32"/>
          <w:szCs w:val="32"/>
          <w:lang w:eastAsia="zh-CN"/>
        </w:rPr>
        <w:t>推动生态、文化旅游与乡村振兴有机融合，促进经济绿色发展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4200" w:leftChars="20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永福县人民政府办公室</w:t>
      </w:r>
    </w:p>
    <w:p>
      <w:pPr>
        <w:keepNext w:val="0"/>
        <w:keepLines w:val="0"/>
        <w:pageBreakBefore w:val="0"/>
        <w:widowControl w:val="0"/>
        <w:kinsoku/>
        <w:wordWrap/>
        <w:overflowPunct/>
        <w:topLinePunct w:val="0"/>
        <w:autoSpaceDE/>
        <w:autoSpaceDN/>
        <w:bidi w:val="0"/>
        <w:adjustRightInd/>
        <w:snapToGrid/>
        <w:spacing w:line="586" w:lineRule="exact"/>
        <w:ind w:left="4200" w:leftChars="20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ascii="方正小标宋_GBK" w:hAnsi="宋体" w:eastAsia="方正小标宋_GBK" w:cs="宋体"/>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ascii="方正小标宋_GBK" w:hAnsi="宋体" w:eastAsia="方正小标宋_GBK" w:cs="宋体"/>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ascii="宋体" w:hAnsi="宋体" w:eastAsia="宋体" w:cs="宋体"/>
          <w:sz w:val="32"/>
          <w:szCs w:val="32"/>
        </w:rPr>
      </w:pPr>
      <w:r>
        <w:rPr>
          <w:rFonts w:ascii="方正小标宋_GBK" w:hAnsi="宋体" w:eastAsia="方正小标宋_GBK" w:cs="宋体"/>
          <w:sz w:val="32"/>
          <w:szCs w:val="32"/>
        </w:rPr>
        <w:t>公开属性：</w:t>
      </w:r>
      <w:r>
        <w:rPr>
          <w:rFonts w:hint="eastAsia" w:ascii="黑体" w:hAnsi="黑体" w:eastAsia="黑体" w:cs="宋体"/>
          <w:sz w:val="32"/>
          <w:szCs w:val="32"/>
          <w:lang w:val="en-US" w:eastAsia="zh-CN"/>
        </w:rPr>
        <w:t>主动</w:t>
      </w:r>
      <w:r>
        <w:rPr>
          <w:rFonts w:ascii="黑体" w:hAnsi="黑体" w:eastAsia="黑体" w:cs="宋体"/>
          <w:sz w:val="32"/>
          <w:szCs w:val="32"/>
        </w:rPr>
        <w:t>公开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YmI5OTBiYWM4YmZhNmJkOTYwMWNhYTAzYzhhMTkifQ=="/>
  </w:docVars>
  <w:rsids>
    <w:rsidRoot w:val="561868AF"/>
    <w:rsid w:val="01447B1D"/>
    <w:rsid w:val="06180035"/>
    <w:rsid w:val="061E3D42"/>
    <w:rsid w:val="09C4728B"/>
    <w:rsid w:val="0CC80BC8"/>
    <w:rsid w:val="1DCB7991"/>
    <w:rsid w:val="1DCF4191"/>
    <w:rsid w:val="25460872"/>
    <w:rsid w:val="294132C9"/>
    <w:rsid w:val="29550BE6"/>
    <w:rsid w:val="2A91574F"/>
    <w:rsid w:val="2B7206ED"/>
    <w:rsid w:val="2B7C1FAE"/>
    <w:rsid w:val="2CA170EA"/>
    <w:rsid w:val="2DD43EA1"/>
    <w:rsid w:val="2E7565DC"/>
    <w:rsid w:val="30DA567F"/>
    <w:rsid w:val="312B0233"/>
    <w:rsid w:val="314B5A84"/>
    <w:rsid w:val="368F480F"/>
    <w:rsid w:val="36E763F9"/>
    <w:rsid w:val="39B63F3A"/>
    <w:rsid w:val="3C742C76"/>
    <w:rsid w:val="3D604027"/>
    <w:rsid w:val="3D63708F"/>
    <w:rsid w:val="410B1004"/>
    <w:rsid w:val="431071E9"/>
    <w:rsid w:val="43142998"/>
    <w:rsid w:val="45774497"/>
    <w:rsid w:val="4C8A245E"/>
    <w:rsid w:val="4CEC1592"/>
    <w:rsid w:val="4F68126F"/>
    <w:rsid w:val="4F9D183C"/>
    <w:rsid w:val="51640BB1"/>
    <w:rsid w:val="51A32C05"/>
    <w:rsid w:val="551C5B9B"/>
    <w:rsid w:val="5521288E"/>
    <w:rsid w:val="5568755C"/>
    <w:rsid w:val="561868AF"/>
    <w:rsid w:val="56D76992"/>
    <w:rsid w:val="57516F48"/>
    <w:rsid w:val="5DD01A68"/>
    <w:rsid w:val="5F193E17"/>
    <w:rsid w:val="5F4B01A6"/>
    <w:rsid w:val="60DE7D27"/>
    <w:rsid w:val="65285699"/>
    <w:rsid w:val="683A15F2"/>
    <w:rsid w:val="693F7547"/>
    <w:rsid w:val="6B363C24"/>
    <w:rsid w:val="6B67694B"/>
    <w:rsid w:val="6DA7478E"/>
    <w:rsid w:val="6EC4237D"/>
    <w:rsid w:val="704820F6"/>
    <w:rsid w:val="713236BE"/>
    <w:rsid w:val="73514BC8"/>
    <w:rsid w:val="7435373C"/>
    <w:rsid w:val="7D00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743</Words>
  <Characters>746</Characters>
  <Lines>0</Lines>
  <Paragraphs>0</Paragraphs>
  <TotalTime>32</TotalTime>
  <ScaleCrop>false</ScaleCrop>
  <LinksUpToDate>false</LinksUpToDate>
  <CharactersWithSpaces>934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2023-03-29T03:57:00Z</dcterms:created>
  <dc:creator>Administrator</dc:creator>
  <cp:lastModifiedBy>Administrator</cp:lastModifiedBy>
  <cp:lastPrinted>2023-05-08T10:13:00Z</cp:lastPrinted>
  <dcterms:modified xsi:type="dcterms:W3CDTF">2023-10-31T02:09:55Z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ED7EC613FC0442789093B286CF092494</vt:lpwstr>
  </property>
</Properties>
</file>