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40" w:lineRule="exact"/>
        <w:jc w:val="center"/>
        <w:rPr>
          <w:rFonts w:eastAsia="方正小标宋_GBK"/>
          <w:b/>
          <w:bCs/>
          <w:color w:val="FF0000"/>
          <w:spacing w:val="362"/>
          <w:kern w:val="0"/>
          <w:sz w:val="112"/>
          <w:szCs w:val="112"/>
        </w:rPr>
      </w:pPr>
    </w:p>
    <w:p>
      <w:pPr>
        <w:spacing w:line="1500" w:lineRule="exact"/>
        <w:jc w:val="center"/>
        <w:rPr>
          <w:rFonts w:eastAsia="方正小标宋_GBK"/>
          <w:b/>
          <w:bCs/>
          <w:color w:val="FFFFFF"/>
          <w:spacing w:val="-20"/>
          <w:kern w:val="0"/>
          <w:sz w:val="112"/>
          <w:szCs w:val="112"/>
        </w:rPr>
      </w:pPr>
      <w:r>
        <w:rPr>
          <w:rFonts w:eastAsia="方正小标宋_GBK"/>
          <w:b/>
          <w:bCs/>
          <w:color w:val="FFFFFF"/>
          <w:spacing w:val="362"/>
          <w:kern w:val="0"/>
          <w:sz w:val="112"/>
          <w:szCs w:val="112"/>
        </w:rPr>
        <w:t>内部明</w:t>
      </w:r>
      <w:r>
        <w:rPr>
          <w:rFonts w:eastAsia="方正小标宋_GBK"/>
          <w:b/>
          <w:bCs/>
          <w:color w:val="FFFFFF"/>
          <w:spacing w:val="1"/>
          <w:kern w:val="0"/>
          <w:sz w:val="112"/>
          <w:szCs w:val="112"/>
        </w:rPr>
        <w:t>电</w:t>
      </w:r>
    </w:p>
    <w:p>
      <w:pPr>
        <w:spacing w:line="600" w:lineRule="exact"/>
        <w:rPr>
          <w:rFonts w:hint="eastAsia" w:eastAsia="华文中宋"/>
          <w:b/>
          <w:bCs/>
          <w:color w:val="FF0000"/>
          <w:spacing w:val="120"/>
          <w:sz w:val="18"/>
        </w:rPr>
      </w:pPr>
    </w:p>
    <w:p>
      <w:pPr>
        <w:spacing w:line="580" w:lineRule="exact"/>
        <w:ind w:firstLine="470" w:firstLineChars="147"/>
        <w:rPr>
          <w:rFonts w:hint="eastAsia" w:ascii="楷体_GB2312" w:eastAsia="仿宋_GB2312"/>
          <w:lang w:eastAsia="zh-CN"/>
        </w:rPr>
      </w:pPr>
      <w:r>
        <w:rPr>
          <w:rFonts w:eastAsia="仿宋_GB2312"/>
          <w:sz w:val="32"/>
          <w:szCs w:val="40"/>
        </w:rPr>
        <w:t>发往  见报头</w:t>
      </w:r>
      <w:r>
        <w:rPr>
          <w:rFonts w:eastAsia="仿宋_GB2312"/>
        </w:rPr>
        <w:t xml:space="preserve">          　    </w:t>
      </w:r>
      <w:r>
        <w:rPr>
          <w:rFonts w:hint="eastAsia" w:eastAsia="仿宋_GB2312"/>
          <w:lang w:val="en-US" w:eastAsia="zh-CN"/>
        </w:rPr>
        <w:t xml:space="preserve">             </w:t>
      </w:r>
      <w:r>
        <w:rPr>
          <w:rFonts w:eastAsia="仿宋_GB2312"/>
        </w:rPr>
        <w:t xml:space="preserve">         </w:t>
      </w:r>
      <w:r>
        <w:rPr>
          <w:rFonts w:eastAsia="仿宋_GB2312"/>
          <w:sz w:val="32"/>
          <w:szCs w:val="40"/>
        </w:rPr>
        <w:t>签发人：</w:t>
      </w:r>
      <w:r>
        <w:rPr>
          <w:rFonts w:hint="eastAsia" w:ascii="楷体_GB2312" w:hAnsi="楷体_GB2312" w:eastAsia="楷体_GB2312" w:cs="楷体_GB2312"/>
          <w:sz w:val="32"/>
          <w:szCs w:val="40"/>
          <w:lang w:val="en-US" w:eastAsia="zh-CN"/>
        </w:rPr>
        <w:t>唐芳顺</w:t>
      </w:r>
      <w:r>
        <w:rPr>
          <w:rFonts w:hint="eastAsia" w:ascii="楷体_GB2312" w:eastAsia="楷体_GB2312"/>
          <w:sz w:val="32"/>
          <w:szCs w:val="40"/>
          <w:lang w:val="en-US" w:eastAsia="zh-CN"/>
        </w:rPr>
        <w:t xml:space="preserve"> </w:t>
      </w:r>
    </w:p>
    <w:p>
      <w:pPr>
        <w:spacing w:line="240" w:lineRule="exact"/>
        <w:rPr>
          <w:color w:val="FF0000"/>
          <w:sz w:val="18"/>
        </w:rPr>
      </w:pPr>
      <w:r>
        <w:rPr>
          <w:rFonts w:eastAsia="仿宋_GB2312"/>
          <w:color w:val="FF000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100330</wp:posOffset>
                </wp:positionV>
                <wp:extent cx="57238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9pt;height:0pt;width:450.7pt;z-index:251662336;mso-width-relative:page;mso-height-relative:page;" filled="f" stroked="t" coordsize="21600,21600" o:gfxdata="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8vLM0wAAAAYBAAAPAAAAAAAAAAEA&#10;IAAAACIAAABkcnMvZG93bnJldi54bWxQSwECFAAUAAAACACHTuJAJSy9JNsBAACXAwAADgAAAAAA&#10;AAABACAAAAAiAQAAZHJzL2Uyb0RvYy54bWxQSwUGAAAAAAYABgBZAQAAbwUAAAAA&#10;">
                <v:fill on="f" focussize="0,0"/>
                <v:stroke weight="1pt" color="#FFFFFF" joinstyle="round"/>
                <v:imagedata o:title=""/>
                <o:lock v:ext="edit" aspectratio="f"/>
              </v:line>
            </w:pict>
          </mc:Fallback>
        </mc:AlternateContent>
      </w:r>
    </w:p>
    <w:p>
      <w:pPr>
        <w:spacing w:line="460" w:lineRule="exact"/>
        <w:ind w:firstLine="630" w:firstLineChars="300"/>
        <w:jc w:val="center"/>
        <w:rPr>
          <w:rFonts w:eastAsia="仿宋_GB2312"/>
          <w:szCs w:val="20"/>
        </w:rPr>
      </w:pPr>
      <w:r>
        <mc:AlternateContent>
          <mc:Choice Requires="wps">
            <w:drawing>
              <wp:anchor distT="0" distB="0" distL="114300" distR="114300" simplePos="0" relativeHeight="251659264" behindDoc="0" locked="0" layoutInCell="1" allowOverlap="1">
                <wp:simplePos x="0" y="0"/>
                <wp:positionH relativeFrom="column">
                  <wp:posOffset>4656455</wp:posOffset>
                </wp:positionH>
                <wp:positionV relativeFrom="paragraph">
                  <wp:posOffset>6350</wp:posOffset>
                </wp:positionV>
                <wp:extent cx="914400" cy="421640"/>
                <wp:effectExtent l="4445" t="4445" r="14605" b="12065"/>
                <wp:wrapNone/>
                <wp:docPr id="3" name="文本框 3"/>
                <wp:cNvGraphicFramePr/>
                <a:graphic xmlns:a="http://schemas.openxmlformats.org/drawingml/2006/main">
                  <a:graphicData uri="http://schemas.microsoft.com/office/word/2010/wordprocessingShape">
                    <wps:wsp>
                      <wps:cNvSpPr txBox="1"/>
                      <wps:spPr>
                        <a:xfrm>
                          <a:off x="0" y="0"/>
                          <a:ext cx="914400" cy="4216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48" w:firstLineChars="50"/>
                              <w:jc w:val="right"/>
                              <w:rPr>
                                <w:rFonts w:eastAsia="仿宋_GB2312"/>
                              </w:rPr>
                            </w:pPr>
                            <w:r>
                              <w:rPr>
                                <w:rFonts w:hint="default" w:ascii="Times New Roman" w:hAnsi="Times New Roman" w:eastAsia="仿宋_GB2312" w:cs="Times New Roman"/>
                                <w:spacing w:val="-12"/>
                                <w:sz w:val="32"/>
                                <w:szCs w:val="32"/>
                              </w:rPr>
                              <w:t>共</w:t>
                            </w:r>
                            <w:r>
                              <w:rPr>
                                <w:rFonts w:hint="eastAsia" w:ascii="Times New Roman" w:hAnsi="Times New Roman" w:eastAsia="仿宋_GB2312" w:cs="Times New Roman"/>
                                <w:spacing w:val="-12"/>
                                <w:sz w:val="32"/>
                                <w:szCs w:val="32"/>
                                <w:lang w:val="en-US" w:eastAsia="zh-CN"/>
                              </w:rPr>
                              <w:t>3</w:t>
                            </w:r>
                            <w:r>
                              <w:rPr>
                                <w:rFonts w:hint="default" w:ascii="Times New Roman" w:hAnsi="Times New Roman" w:eastAsia="仿宋_GB2312" w:cs="Times New Roman"/>
                                <w:sz w:val="32"/>
                                <w:szCs w:val="32"/>
                              </w:rPr>
                              <w:t>页</w:t>
                            </w:r>
                          </w:p>
                        </w:txbxContent>
                      </wps:txbx>
                      <wps:bodyPr upright="1"/>
                    </wps:wsp>
                  </a:graphicData>
                </a:graphic>
              </wp:anchor>
            </w:drawing>
          </mc:Choice>
          <mc:Fallback>
            <w:pict>
              <v:shape id="_x0000_s1026" o:spid="_x0000_s1026" o:spt="202" type="#_x0000_t202" style="position:absolute;left:0pt;margin-left:366.65pt;margin-top:0.5pt;height:33.2pt;width:72pt;z-index:251659264;mso-width-relative:page;mso-height-relative:page;" fillcolor="#FFFFFF" filled="t" stroked="t" coordsize="21600,21600" o:gfxdata="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4PK11gAAAAgBAAAPAAAAAAAAAAEAIAAAACIAAABkcnMvZG93bnJldi54bWxQSwECFAAUAAAACACH&#10;TuJAHyeav+0BAADnAwAADgAAAAAAAAABACAAAAAlAQAAZHJzL2Uyb0RvYy54bWxQSwUGAAAAAAYA&#10;BgBZAQAAhAUAAAAA&#10;">
                <v:fill on="t" focussize="0,0"/>
                <v:stroke color="#FFFFFF" joinstyle="miter"/>
                <v:imagedata o:title=""/>
                <o:lock v:ext="edit" aspectratio="f"/>
                <v:textbox>
                  <w:txbxContent>
                    <w:p>
                      <w:pPr>
                        <w:ind w:firstLine="148" w:firstLineChars="50"/>
                        <w:jc w:val="right"/>
                        <w:rPr>
                          <w:rFonts w:eastAsia="仿宋_GB2312"/>
                        </w:rPr>
                      </w:pPr>
                      <w:r>
                        <w:rPr>
                          <w:rFonts w:hint="default" w:ascii="Times New Roman" w:hAnsi="Times New Roman" w:eastAsia="仿宋_GB2312" w:cs="Times New Roman"/>
                          <w:spacing w:val="-12"/>
                          <w:sz w:val="32"/>
                          <w:szCs w:val="32"/>
                        </w:rPr>
                        <w:t>共</w:t>
                      </w:r>
                      <w:r>
                        <w:rPr>
                          <w:rFonts w:hint="eastAsia" w:ascii="Times New Roman" w:hAnsi="Times New Roman" w:eastAsia="仿宋_GB2312" w:cs="Times New Roman"/>
                          <w:spacing w:val="-12"/>
                          <w:sz w:val="32"/>
                          <w:szCs w:val="32"/>
                          <w:lang w:val="en-US" w:eastAsia="zh-CN"/>
                        </w:rPr>
                        <w:t>3</w:t>
                      </w:r>
                      <w:r>
                        <w:rPr>
                          <w:rFonts w:hint="default" w:ascii="Times New Roman" w:hAnsi="Times New Roman" w:eastAsia="仿宋_GB2312" w:cs="Times New Roman"/>
                          <w:sz w:val="32"/>
                          <w:szCs w:val="32"/>
                        </w:rPr>
                        <w:t>页</w:t>
                      </w:r>
                    </w:p>
                  </w:txbxContent>
                </v:textbox>
              </v:shape>
            </w:pict>
          </mc:Fallback>
        </mc:AlternateContent>
      </w:r>
      <w:r>
        <w:rPr>
          <w:rFonts w:eastAsia="方正小标宋_GBK"/>
          <w:sz w:val="44"/>
        </w:rPr>
        <mc:AlternateContent>
          <mc:Choice Requires="wps">
            <w:drawing>
              <wp:anchor distT="0" distB="0" distL="114300" distR="114300" simplePos="0" relativeHeight="251661312" behindDoc="0" locked="0" layoutInCell="1" allowOverlap="1">
                <wp:simplePos x="0" y="0"/>
                <wp:positionH relativeFrom="column">
                  <wp:posOffset>1522095</wp:posOffset>
                </wp:positionH>
                <wp:positionV relativeFrom="paragraph">
                  <wp:posOffset>61595</wp:posOffset>
                </wp:positionV>
                <wp:extent cx="2590800" cy="377190"/>
                <wp:effectExtent l="5080" t="4445" r="13970" b="18415"/>
                <wp:wrapNone/>
                <wp:docPr id="1" name="文本框 1"/>
                <wp:cNvGraphicFramePr/>
                <a:graphic xmlns:a="http://schemas.openxmlformats.org/drawingml/2006/main">
                  <a:graphicData uri="http://schemas.microsoft.com/office/word/2010/wordprocessingShape">
                    <wps:wsp>
                      <wps:cNvSpPr txBox="1"/>
                      <wps:spPr>
                        <a:xfrm>
                          <a:off x="0" y="0"/>
                          <a:ext cx="2590800" cy="3771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永政办电〔2023〕</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p>
                          <w:p>
                            <w:pPr>
                              <w:jc w:val="center"/>
                            </w:pPr>
                          </w:p>
                        </w:txbxContent>
                      </wps:txbx>
                      <wps:bodyPr upright="1"/>
                    </wps:wsp>
                  </a:graphicData>
                </a:graphic>
              </wp:anchor>
            </w:drawing>
          </mc:Choice>
          <mc:Fallback>
            <w:pict>
              <v:shape id="_x0000_s1026" o:spid="_x0000_s1026" o:spt="202" type="#_x0000_t202" style="position:absolute;left:0pt;margin-left:119.85pt;margin-top:4.85pt;height:29.7pt;width:204pt;z-index:251661312;mso-width-relative:page;mso-height-relative:page;" fillcolor="#FFFFFF" filled="t" stroked="t" coordsize="21600,21600" o:gfxdata="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nKyXWAAAACAEAAA8AAAAAAAAAAQAgAAAAIgAAAGRycy9kb3ducmV2LnhtbFBLAQIUABQAAAAI&#10;AIdO4kAwSCbA7wEAAOgDAAAOAAAAAAAAAAEAIAAAACUBAABkcnMvZTJvRG9jLnhtbFBLBQYAAAAA&#10;BgAGAFkBAACGBQAAAAA=&#10;">
                <v:fill on="t" focussize="0,0"/>
                <v:stroke color="#FFFFFF" joinstyle="miter"/>
                <v:imagedata o:title=""/>
                <o:lock v:ext="edit" aspectratio="f"/>
                <v:textbox>
                  <w:txbxContent>
                    <w:p>
                      <w:pPr>
                        <w:spacing w:line="4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永政办电〔2023〕</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p>
                    <w:p>
                      <w:pPr>
                        <w:jc w:val="center"/>
                      </w:pPr>
                    </w:p>
                  </w:txbxContent>
                </v:textbox>
              </v:shape>
            </w:pict>
          </mc:Fallback>
        </mc:AlternateContent>
      </w:r>
      <w:r>
        <w:rPr>
          <w:rFonts w:eastAsia="仿宋_GB2312"/>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62230</wp:posOffset>
                </wp:positionV>
                <wp:extent cx="1341120" cy="377190"/>
                <wp:effectExtent l="4445" t="4445" r="6985" b="18415"/>
                <wp:wrapNone/>
                <wp:docPr id="4" name="文本框 4"/>
                <wp:cNvGraphicFramePr/>
                <a:graphic xmlns:a="http://schemas.openxmlformats.org/drawingml/2006/main">
                  <a:graphicData uri="http://schemas.microsoft.com/office/word/2010/wordprocessingShape">
                    <wps:wsp>
                      <wps:cNvSpPr txBox="1"/>
                      <wps:spPr>
                        <a:xfrm>
                          <a:off x="0" y="0"/>
                          <a:ext cx="1341120" cy="3771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56" w:firstLineChars="49"/>
                              <w:rPr>
                                <w:rFonts w:hint="eastAsia" w:ascii="仿宋_GB2312" w:eastAsia="仿宋_GB2312"/>
                                <w:sz w:val="32"/>
                                <w:szCs w:val="32"/>
                              </w:rPr>
                            </w:pPr>
                            <w:r>
                              <w:rPr>
                                <w:rFonts w:hint="eastAsia" w:ascii="仿宋_GB2312" w:eastAsia="仿宋_GB2312"/>
                                <w:sz w:val="32"/>
                                <w:szCs w:val="32"/>
                              </w:rPr>
                              <w:t>等级　</w:t>
                            </w:r>
                            <w:r>
                              <w:rPr>
                                <w:rFonts w:hint="eastAsia" w:ascii="方正楷体_GBK" w:eastAsia="方正楷体_GBK"/>
                                <w:sz w:val="32"/>
                                <w:szCs w:val="32"/>
                              </w:rPr>
                              <w:t>平急</w:t>
                            </w:r>
                          </w:p>
                        </w:txbxContent>
                      </wps:txbx>
                      <wps:bodyPr upright="1"/>
                    </wps:wsp>
                  </a:graphicData>
                </a:graphic>
              </wp:anchor>
            </w:drawing>
          </mc:Choice>
          <mc:Fallback>
            <w:pict>
              <v:shape id="_x0000_s1026" o:spid="_x0000_s1026" o:spt="202" type="#_x0000_t202" style="position:absolute;left:0pt;margin-left:7.2pt;margin-top:4.9pt;height:29.7pt;width:105.6pt;z-index:251660288;mso-width-relative:page;mso-height-relative:page;" fillcolor="#FFFFFF" filled="t" stroked="t" coordsize="21600,21600" o:gfxdata="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dZ3h1QAAAAcBAAAPAAAAAAAAAAEAIAAAACIAAABkcnMvZG93bnJldi54bWxQSwECFAAUAAAACACH&#10;TuJAaXFzLe4BAADoAwAADgAAAAAAAAABACAAAAAkAQAAZHJzL2Uyb0RvYy54bWxQSwUGAAAAAAYA&#10;BgBZAQAAhAUAAAAA&#10;">
                <v:fill on="t" focussize="0,0"/>
                <v:stroke color="#FFFFFF" joinstyle="miter"/>
                <v:imagedata o:title=""/>
                <o:lock v:ext="edit" aspectratio="f"/>
                <v:textbox>
                  <w:txbxContent>
                    <w:p>
                      <w:pPr>
                        <w:ind w:firstLine="156" w:firstLineChars="49"/>
                        <w:rPr>
                          <w:rFonts w:hint="eastAsia" w:ascii="仿宋_GB2312" w:eastAsia="仿宋_GB2312"/>
                          <w:sz w:val="32"/>
                          <w:szCs w:val="32"/>
                        </w:rPr>
                      </w:pPr>
                      <w:r>
                        <w:rPr>
                          <w:rFonts w:hint="eastAsia" w:ascii="仿宋_GB2312" w:eastAsia="仿宋_GB2312"/>
                          <w:sz w:val="32"/>
                          <w:szCs w:val="32"/>
                        </w:rPr>
                        <w:t>等级　</w:t>
                      </w:r>
                      <w:r>
                        <w:rPr>
                          <w:rFonts w:hint="eastAsia" w:ascii="方正楷体_GBK" w:eastAsia="方正楷体_GBK"/>
                          <w:sz w:val="32"/>
                          <w:szCs w:val="32"/>
                        </w:rPr>
                        <w:t>平急</w:t>
                      </w:r>
                    </w:p>
                  </w:txbxContent>
                </v:textbox>
              </v:shape>
            </w:pict>
          </mc:Fallback>
        </mc:AlternateContent>
      </w:r>
    </w:p>
    <w:p>
      <w:pPr>
        <w:spacing w:line="300" w:lineRule="exact"/>
        <w:rPr>
          <w:color w:val="FF0000"/>
          <w:sz w:val="18"/>
        </w:rPr>
      </w:pPr>
    </w:p>
    <w:p>
      <w:pPr>
        <w:spacing w:line="760" w:lineRule="exact"/>
        <w:jc w:val="center"/>
        <w:rPr>
          <w:snapToGrid w:val="0"/>
          <w:szCs w:val="32"/>
        </w:rPr>
      </w:pPr>
      <w: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118745</wp:posOffset>
                </wp:positionV>
                <wp:extent cx="572389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9.35pt;height:0pt;width:450.7pt;z-index:251663360;mso-width-relative:page;mso-height-relative:page;" filled="f" stroked="t" coordsize="21600,21600" o:gfxdata="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y8bP0wAAAAcBAAAPAAAAAAAAAAEA&#10;IAAAACIAAABkcnMvZG93bnJldi54bWxQSwECFAAUAAAACACHTuJAq/Xe69sBAACXAwAADgAAAAAA&#10;AAABACAAAAAiAQAAZHJzL2Uyb0RvYy54bWxQSwUGAAAAAAYABgBZAQAAbwUAAAAA&#10;">
                <v:fill on="f" focussize="0,0"/>
                <v:stroke weight="1pt" color="#FFFFFF" joinstyle="round"/>
                <v:imagedata o:title=""/>
                <o:lock v:ext="edit" aspectratio="f"/>
              </v:line>
            </w:pict>
          </mc:Fallback>
        </mc:AlternateContent>
      </w:r>
    </w:p>
    <w:p>
      <w:pPr>
        <w:spacing w:line="560" w:lineRule="exact"/>
        <w:jc w:val="center"/>
        <w:rPr>
          <w:rFonts w:eastAsia="方正小标宋_GBK"/>
          <w:color w:val="000000"/>
          <w:sz w:val="44"/>
          <w:szCs w:val="44"/>
        </w:rPr>
      </w:pPr>
      <w:bookmarkStart w:id="0" w:name="正文"/>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永福县人民政府办公室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关于成立永福县林业碳汇工作领导小组的通知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各乡镇人民政府、县直和区直、中直驻永各有关单位：</w:t>
      </w: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为高效推进我县林业碳汇项目开发和交易管理工作，提高全县森林经营效益，</w:t>
      </w:r>
      <w:r>
        <w:rPr>
          <w:rFonts w:hint="default" w:ascii="Times New Roman" w:hAnsi="Times New Roman" w:eastAsia="仿宋_GB2312" w:cs="Times New Roman"/>
          <w:i w:val="0"/>
          <w:caps w:val="0"/>
          <w:color w:val="auto"/>
          <w:spacing w:val="0"/>
          <w:sz w:val="32"/>
          <w:szCs w:val="32"/>
          <w:shd w:val="clear" w:fill="FFFFFF"/>
        </w:rPr>
        <w:t>促进林业</w:t>
      </w:r>
      <w:r>
        <w:rPr>
          <w:rFonts w:hint="default" w:ascii="Times New Roman" w:hAnsi="Times New Roman" w:eastAsia="仿宋_GB2312" w:cs="Times New Roman"/>
          <w:i w:val="0"/>
          <w:caps w:val="0"/>
          <w:color w:val="auto"/>
          <w:spacing w:val="0"/>
          <w:sz w:val="32"/>
          <w:szCs w:val="32"/>
          <w:shd w:val="clear" w:fill="FFFFFF"/>
          <w:lang w:eastAsia="zh-CN"/>
        </w:rPr>
        <w:t>产业</w:t>
      </w:r>
      <w:r>
        <w:rPr>
          <w:rFonts w:hint="default" w:ascii="Times New Roman" w:hAnsi="Times New Roman" w:eastAsia="仿宋_GB2312" w:cs="Times New Roman"/>
          <w:i w:val="0"/>
          <w:caps w:val="0"/>
          <w:color w:val="auto"/>
          <w:spacing w:val="0"/>
          <w:sz w:val="32"/>
          <w:szCs w:val="32"/>
          <w:shd w:val="clear" w:fill="FFFFFF"/>
        </w:rPr>
        <w:t>可持续发展，</w:t>
      </w:r>
      <w:r>
        <w:rPr>
          <w:rFonts w:hint="default" w:ascii="Times New Roman" w:hAnsi="Times New Roman" w:eastAsia="仿宋_GB2312" w:cs="Times New Roman"/>
          <w:color w:val="auto"/>
          <w:sz w:val="32"/>
          <w:szCs w:val="32"/>
          <w:lang w:val="en-US" w:eastAsia="zh-CN"/>
        </w:rPr>
        <w:t>经县人民政府同意，决定成立</w:t>
      </w:r>
      <w:r>
        <w:rPr>
          <w:rFonts w:hint="eastAsia" w:ascii="Times New Roman" w:hAnsi="Times New Roman" w:eastAsia="仿宋_GB2312" w:cs="Times New Roman"/>
          <w:color w:val="auto"/>
          <w:sz w:val="32"/>
          <w:szCs w:val="32"/>
          <w:lang w:val="en-US" w:eastAsia="zh-CN"/>
        </w:rPr>
        <w:t>永福县</w:t>
      </w:r>
      <w:r>
        <w:rPr>
          <w:rFonts w:hint="default" w:ascii="Times New Roman" w:hAnsi="Times New Roman" w:eastAsia="仿宋_GB2312" w:cs="Times New Roman"/>
          <w:color w:val="auto"/>
          <w:sz w:val="32"/>
          <w:szCs w:val="32"/>
          <w:lang w:val="en-US" w:eastAsia="zh-CN"/>
        </w:rPr>
        <w:t>林业碳汇工作领导小组，现将领导小组成员名单及有关事项通知如下：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组  长：唐芳顺  县人民政府县长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副组长：秦传志  县</w:t>
      </w:r>
      <w:r>
        <w:rPr>
          <w:rFonts w:hint="eastAsia" w:ascii="Times New Roman" w:hAnsi="Times New Roman" w:eastAsia="仿宋_GB2312" w:cs="Times New Roman"/>
          <w:color w:val="auto"/>
          <w:sz w:val="32"/>
          <w:szCs w:val="32"/>
          <w:lang w:val="en-US" w:eastAsia="zh-CN"/>
        </w:rPr>
        <w:t>委常委、县</w:t>
      </w:r>
      <w:r>
        <w:rPr>
          <w:rFonts w:hint="default" w:ascii="Times New Roman" w:hAnsi="Times New Roman" w:eastAsia="仿宋_GB2312" w:cs="Times New Roman"/>
          <w:color w:val="auto"/>
          <w:sz w:val="32"/>
          <w:szCs w:val="32"/>
          <w:lang w:val="en-US" w:eastAsia="zh-CN"/>
        </w:rPr>
        <w:t>人民政府</w:t>
      </w:r>
      <w:r>
        <w:rPr>
          <w:rFonts w:hint="eastAsia" w:ascii="Times New Roman" w:hAnsi="Times New Roman" w:eastAsia="仿宋_GB2312" w:cs="Times New Roman"/>
          <w:color w:val="auto"/>
          <w:sz w:val="32"/>
          <w:szCs w:val="32"/>
          <w:lang w:val="en-US" w:eastAsia="zh-CN"/>
        </w:rPr>
        <w:t>常务</w:t>
      </w:r>
      <w:r>
        <w:rPr>
          <w:rFonts w:hint="default" w:ascii="Times New Roman" w:hAnsi="Times New Roman" w:eastAsia="仿宋_GB2312" w:cs="Times New Roman"/>
          <w:color w:val="auto"/>
          <w:sz w:val="32"/>
          <w:szCs w:val="32"/>
          <w:lang w:val="en-US" w:eastAsia="zh-CN"/>
        </w:rPr>
        <w:t>副县长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莫正云  县人民政府副县长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成  员：莫顺康  县</w:t>
      </w:r>
      <w:r>
        <w:rPr>
          <w:rFonts w:hint="eastAsia" w:ascii="Times New Roman" w:hAnsi="Times New Roman" w:eastAsia="仿宋_GB2312" w:cs="Times New Roman"/>
          <w:color w:val="auto"/>
          <w:sz w:val="32"/>
          <w:szCs w:val="32"/>
          <w:lang w:val="en-US" w:eastAsia="zh-CN"/>
        </w:rPr>
        <w:t>政府办</w:t>
      </w:r>
      <w:r>
        <w:rPr>
          <w:rFonts w:hint="default" w:ascii="Times New Roman" w:hAnsi="Times New Roman" w:eastAsia="仿宋_GB2312" w:cs="Times New Roman"/>
          <w:color w:val="auto"/>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王  菁  县政府办副主任</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舒军忠  县发改局局长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刘学永  县工信和商贸局局长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李加喜  县司法局局长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莫凤祥  县财政局局长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何小宇  县自然资源局局长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李  钢  县住建局局长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廖勇军  县交通</w:t>
      </w:r>
      <w:bookmarkStart w:id="1" w:name="_GoBack"/>
      <w:bookmarkEnd w:id="1"/>
      <w:r>
        <w:rPr>
          <w:rFonts w:hint="default" w:ascii="Times New Roman" w:hAnsi="Times New Roman" w:eastAsia="仿宋_GB2312" w:cs="Times New Roman"/>
          <w:color w:val="auto"/>
          <w:sz w:val="32"/>
          <w:szCs w:val="32"/>
          <w:lang w:val="en-US" w:eastAsia="zh-CN"/>
        </w:rPr>
        <w:t>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王健斌  县水利局局长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蒋川东  县农业农村局局长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李天明  县文广体旅局局长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莫圣昌  县应急局局长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胡  恒  县审计局局长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蒋海军  县市场监管局局长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莫双平  县乡村振兴局局长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张  强  县林业局局长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蔡立业  永福生态环境局局长</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于  清  县服务业发展中心主任</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刘善文</w:t>
      </w:r>
      <w:r>
        <w:rPr>
          <w:rFonts w:hint="default" w:ascii="Times New Roman" w:hAnsi="Times New Roman" w:eastAsia="仿宋_GB2312" w:cs="Times New Roman"/>
          <w:color w:val="auto"/>
          <w:sz w:val="32"/>
          <w:szCs w:val="32"/>
          <w:lang w:val="en-US" w:eastAsia="zh-CN"/>
        </w:rPr>
        <w:t xml:space="preserve">  县鼎成公司总经理</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陶质坚</w:t>
      </w:r>
      <w:r>
        <w:rPr>
          <w:rFonts w:hint="default" w:ascii="Times New Roman" w:hAnsi="Times New Roman" w:eastAsia="仿宋_GB2312" w:cs="Times New Roman"/>
          <w:color w:val="auto"/>
          <w:sz w:val="32"/>
          <w:szCs w:val="32"/>
          <w:lang w:val="en-US" w:eastAsia="zh-CN"/>
        </w:rPr>
        <w:t xml:space="preserve">  永福供电局总经理</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蓝海松  永福公路养护中心主任</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熊  霞  永福镇人民政府镇长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秦智国  苏桥镇人民政府镇长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马  雨  罗锦镇人民政府镇长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黄  涛  堡里镇人民政府镇长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邓祖生  广福</w:t>
      </w:r>
      <w:r>
        <w:rPr>
          <w:rFonts w:hint="eastAsia" w:ascii="Times New Roman" w:hAnsi="Times New Roman" w:eastAsia="仿宋_GB2312" w:cs="Times New Roman"/>
          <w:color w:val="auto"/>
          <w:sz w:val="32"/>
          <w:szCs w:val="32"/>
          <w:lang w:val="en-US" w:eastAsia="zh-CN"/>
        </w:rPr>
        <w:t>乡</w:t>
      </w:r>
      <w:r>
        <w:rPr>
          <w:rFonts w:hint="default" w:ascii="Times New Roman" w:hAnsi="Times New Roman" w:eastAsia="仿宋_GB2312" w:cs="Times New Roman"/>
          <w:color w:val="auto"/>
          <w:sz w:val="32"/>
          <w:szCs w:val="32"/>
          <w:lang w:val="en-US" w:eastAsia="zh-CN"/>
        </w:rPr>
        <w:t>人民政府</w:t>
      </w:r>
      <w:r>
        <w:rPr>
          <w:rFonts w:hint="eastAsia" w:ascii="Times New Roman" w:hAnsi="Times New Roman" w:eastAsia="仿宋_GB2312" w:cs="Times New Roman"/>
          <w:color w:val="auto"/>
          <w:sz w:val="32"/>
          <w:szCs w:val="32"/>
          <w:lang w:val="en-US" w:eastAsia="zh-CN"/>
        </w:rPr>
        <w:t>乡</w:t>
      </w:r>
      <w:r>
        <w:rPr>
          <w:rFonts w:hint="default" w:ascii="Times New Roman" w:hAnsi="Times New Roman" w:eastAsia="仿宋_GB2312" w:cs="Times New Roman"/>
          <w:color w:val="auto"/>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秦华宏  百寿</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人民政府</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刘顺祥  三皇镇人民政府镇长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周春吉  龙江乡人民政府乡长</w:t>
      </w:r>
    </w:p>
    <w:p>
      <w:pPr>
        <w:keepNext w:val="0"/>
        <w:keepLines w:val="0"/>
        <w:pageBreakBefore w:val="0"/>
        <w:widowControl w:val="0"/>
        <w:kinsoku/>
        <w:wordWrap/>
        <w:overflowPunct/>
        <w:topLinePunct w:val="0"/>
        <w:autoSpaceDE/>
        <w:autoSpaceDN/>
        <w:bidi w:val="0"/>
        <w:adjustRightInd/>
        <w:snapToGrid/>
        <w:spacing w:line="586" w:lineRule="exact"/>
        <w:ind w:firstLine="1920" w:firstLineChars="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蒋国强  永安乡人民政府乡长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领导小组主要负责我县林业碳汇项目开发和交易管理工作的组织领导、综合协调、落实推进等事项，研究制定我县林业碳汇项目工作措施，统筹协调解决我县林业碳汇项目开发和交易管理工作中的重大事项问题。</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领导小组下设办公室，办公室设在县林业局，办公室主任由张强同志兼任，副主任由黄胜利、朱富成同志兼任，办公室人员从相关部门抽调，具体负责</w:t>
      </w:r>
      <w:r>
        <w:rPr>
          <w:rFonts w:hint="eastAsia" w:ascii="Times New Roman" w:hAnsi="Times New Roman" w:eastAsia="仿宋_GB2312" w:cs="Times New Roman"/>
          <w:color w:val="auto"/>
          <w:sz w:val="32"/>
          <w:szCs w:val="32"/>
          <w:lang w:val="en-US" w:eastAsia="zh-CN"/>
        </w:rPr>
        <w:t>领导小组</w:t>
      </w:r>
      <w:r>
        <w:rPr>
          <w:rFonts w:hint="default" w:ascii="Times New Roman" w:hAnsi="Times New Roman" w:eastAsia="仿宋_GB2312" w:cs="Times New Roman"/>
          <w:color w:val="auto"/>
          <w:sz w:val="32"/>
          <w:szCs w:val="32"/>
          <w:lang w:val="en-US" w:eastAsia="zh-CN"/>
        </w:rPr>
        <w:t>日常工作。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4480" w:firstLineChars="14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永福县人民政府办公室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2023年4月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日</w:t>
      </w:r>
    </w:p>
    <w:p>
      <w:pPr>
        <w:spacing w:line="560" w:lineRule="exact"/>
        <w:jc w:val="left"/>
        <w:rPr>
          <w:rFonts w:ascii="方正小标宋_GBK" w:hAnsi="宋体" w:eastAsia="方正小标宋_GBK" w:cs="宋体"/>
          <w:sz w:val="32"/>
          <w:szCs w:val="32"/>
        </w:rPr>
      </w:pPr>
    </w:p>
    <w:p>
      <w:pPr>
        <w:spacing w:line="560" w:lineRule="exact"/>
        <w:jc w:val="left"/>
        <w:rPr>
          <w:rFonts w:ascii="宋体" w:hAnsi="宋体" w:eastAsia="宋体" w:cs="宋体"/>
          <w:sz w:val="32"/>
          <w:szCs w:val="32"/>
        </w:rPr>
      </w:pPr>
      <w:r>
        <w:rPr>
          <w:rFonts w:ascii="方正小标宋_GBK" w:hAnsi="宋体" w:eastAsia="方正小标宋_GBK" w:cs="宋体"/>
          <w:sz w:val="32"/>
          <w:szCs w:val="32"/>
        </w:rPr>
        <w:t>公开属性：</w:t>
      </w:r>
      <w:r>
        <w:rPr>
          <w:rFonts w:hint="eastAsia" w:ascii="黑体" w:hAnsi="黑体" w:eastAsia="黑体" w:cs="宋体"/>
          <w:sz w:val="32"/>
          <w:szCs w:val="32"/>
          <w:lang w:val="en-US" w:eastAsia="zh-CN"/>
        </w:rPr>
        <w:t>主动</w:t>
      </w:r>
      <w:r>
        <w:rPr>
          <w:rFonts w:ascii="黑体" w:hAnsi="黑体" w:eastAsia="黑体" w:cs="宋体"/>
          <w:sz w:val="32"/>
          <w:szCs w:val="32"/>
        </w:rPr>
        <w:t>公开</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sectPr>
      <w:footerReference r:id="rId3"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YmI5OTBiYWM4YmZhNmJkOTYwMWNhYTAzYzhhMTkifQ=="/>
  </w:docVars>
  <w:rsids>
    <w:rsidRoot w:val="561868AF"/>
    <w:rsid w:val="01447B1D"/>
    <w:rsid w:val="06180035"/>
    <w:rsid w:val="09C4728B"/>
    <w:rsid w:val="2A91574F"/>
    <w:rsid w:val="2E7565DC"/>
    <w:rsid w:val="368F480F"/>
    <w:rsid w:val="36E763F9"/>
    <w:rsid w:val="3C742C76"/>
    <w:rsid w:val="410B1004"/>
    <w:rsid w:val="43142998"/>
    <w:rsid w:val="45774497"/>
    <w:rsid w:val="4F68126F"/>
    <w:rsid w:val="51640BB1"/>
    <w:rsid w:val="561868AF"/>
    <w:rsid w:val="5F4B01A6"/>
    <w:rsid w:val="60DE7D27"/>
    <w:rsid w:val="65285699"/>
    <w:rsid w:val="693F7547"/>
    <w:rsid w:val="6DA7478E"/>
    <w:rsid w:val="6EC4237D"/>
    <w:rsid w:val="704820F6"/>
    <w:rsid w:val="7351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743</Words>
  <Characters>746</Characters>
  <Lines>0</Lines>
  <Paragraphs>0</Paragraphs>
  <TotalTime>26</TotalTime>
  <ScaleCrop>false</ScaleCrop>
  <LinksUpToDate>false</LinksUpToDate>
  <CharactersWithSpaces>934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2023-03-29T03:57:00Z</dcterms:created>
  <dc:creator>Administrator</dc:creator>
  <cp:lastModifiedBy>Administrator</cp:lastModifiedBy>
  <cp:lastPrinted>2023-04-19T08:34:00Z</cp:lastPrinted>
  <dcterms:modified xsi:type="dcterms:W3CDTF">2023-04-19T08:52:57Z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ED7EC613FC0442789093B286CF092494</vt:lpwstr>
  </property>
</Properties>
</file>