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仿宋_GB2312"/>
          <w:color w:val="auto"/>
          <w:sz w:val="32"/>
          <w:szCs w:val="32"/>
          <w:lang w:val="en-US" w:eastAsia="zh-CN"/>
        </w:rPr>
      </w:pPr>
      <w:r>
        <w:rPr>
          <w:rFonts w:hint="eastAsia" w:ascii="Times New Roman" w:hAnsi="Times New Roman" w:eastAsia="黑体" w:cs="黑体"/>
          <w:color w:val="auto"/>
          <w:sz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永福县医疗保障局理论学习中心组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暨党纪学习教育读书班学习计划</w:t>
      </w:r>
    </w:p>
    <w:tbl>
      <w:tblPr>
        <w:tblStyle w:val="7"/>
        <w:tblpPr w:leftFromText="180" w:rightFromText="180" w:vertAnchor="text" w:horzAnchor="page" w:tblpX="1090" w:tblpY="425"/>
        <w:tblOverlap w:val="never"/>
        <w:tblW w:w="13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284"/>
        <w:gridCol w:w="8107"/>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bCs/>
                <w:color w:val="auto"/>
                <w:sz w:val="24"/>
                <w:szCs w:val="24"/>
                <w:u w:val="none"/>
              </w:rPr>
            </w:pPr>
            <w:r>
              <w:rPr>
                <w:rFonts w:hint="eastAsia" w:ascii="Times New Roman" w:hAnsi="Times New Roman" w:eastAsia="仿宋_GB2312" w:cs="仿宋_GB2312"/>
                <w:b/>
                <w:bCs/>
                <w:color w:val="auto"/>
                <w:sz w:val="24"/>
                <w:szCs w:val="24"/>
                <w:u w:val="none"/>
              </w:rPr>
              <w:t>序号</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bCs/>
                <w:color w:val="auto"/>
                <w:sz w:val="24"/>
                <w:szCs w:val="24"/>
                <w:u w:val="none"/>
                <w:lang w:eastAsia="zh-CN"/>
              </w:rPr>
            </w:pPr>
            <w:r>
              <w:rPr>
                <w:rFonts w:hint="eastAsia" w:ascii="Times New Roman" w:hAnsi="Times New Roman" w:eastAsia="仿宋_GB2312" w:cs="仿宋_GB2312"/>
                <w:b/>
                <w:bCs/>
                <w:color w:val="auto"/>
                <w:sz w:val="24"/>
                <w:szCs w:val="24"/>
                <w:u w:val="none"/>
                <w:lang w:eastAsia="zh-CN"/>
              </w:rPr>
              <w:t>学习时间</w:t>
            </w:r>
          </w:p>
        </w:tc>
        <w:tc>
          <w:tcPr>
            <w:tcW w:w="8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bCs/>
                <w:color w:val="auto"/>
                <w:sz w:val="24"/>
                <w:szCs w:val="24"/>
                <w:u w:val="none"/>
              </w:rPr>
            </w:pPr>
            <w:r>
              <w:rPr>
                <w:rFonts w:hint="eastAsia" w:ascii="Times New Roman" w:hAnsi="Times New Roman" w:eastAsia="仿宋_GB2312" w:cs="仿宋_GB2312"/>
                <w:b/>
                <w:bCs/>
                <w:color w:val="auto"/>
                <w:sz w:val="24"/>
                <w:szCs w:val="24"/>
                <w:u w:val="none"/>
              </w:rPr>
              <w:t>学习专题</w:t>
            </w:r>
          </w:p>
        </w:tc>
        <w:tc>
          <w:tcPr>
            <w:tcW w:w="3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1205" w:firstLineChars="500"/>
              <w:jc w:val="both"/>
              <w:textAlignment w:val="auto"/>
              <w:rPr>
                <w:rFonts w:hint="eastAsia" w:ascii="Times New Roman" w:hAnsi="Times New Roman" w:eastAsia="仿宋_GB2312" w:cs="仿宋_GB2312"/>
                <w:b/>
                <w:bCs/>
                <w:color w:val="auto"/>
                <w:sz w:val="24"/>
                <w:szCs w:val="24"/>
                <w:u w:val="none"/>
                <w:lang w:eastAsia="zh-CN"/>
              </w:rPr>
            </w:pPr>
            <w:r>
              <w:rPr>
                <w:rFonts w:hint="eastAsia" w:ascii="Times New Roman" w:hAnsi="Times New Roman" w:eastAsia="仿宋_GB2312" w:cs="仿宋_GB2312"/>
                <w:b/>
                <w:bCs/>
                <w:color w:val="auto"/>
                <w:sz w:val="24"/>
                <w:szCs w:val="24"/>
                <w:u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s="仿宋_GB2312"/>
                <w:b w:val="0"/>
                <w:color w:val="auto"/>
                <w:kern w:val="2"/>
                <w:sz w:val="24"/>
                <w:szCs w:val="24"/>
                <w:u w:val="none"/>
                <w:lang w:val="en-US" w:eastAsia="zh-CN" w:bidi="ar-SA"/>
              </w:rPr>
              <w:t>1</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3月</w:t>
            </w:r>
          </w:p>
        </w:tc>
        <w:tc>
          <w:tcPr>
            <w:tcW w:w="8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highlight w:val="none"/>
                <w:u w:val="none"/>
                <w:lang w:val="en-US" w:eastAsia="zh-CN" w:bidi="ar-SA"/>
              </w:rPr>
            </w:pPr>
            <w:r>
              <w:rPr>
                <w:rFonts w:hint="eastAsia" w:ascii="Times New Roman" w:hAnsi="Times New Roman" w:eastAsia="仿宋_GB2312" w:cs="仿宋_GB2312"/>
                <w:b w:val="0"/>
                <w:color w:val="auto"/>
                <w:kern w:val="2"/>
                <w:sz w:val="24"/>
                <w:szCs w:val="24"/>
                <w:highlight w:val="none"/>
                <w:u w:val="none"/>
                <w:lang w:val="en-US" w:eastAsia="zh-CN" w:bidi="ar-SA"/>
              </w:rPr>
              <w:t>1.学习全国两会精神。</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b w:val="0"/>
                <w:color w:val="auto"/>
                <w:kern w:val="2"/>
                <w:sz w:val="24"/>
                <w:szCs w:val="24"/>
                <w:highlight w:val="yellow"/>
                <w:u w:val="none"/>
                <w:lang w:val="en-US" w:eastAsia="zh-CN" w:bidi="ar-SA"/>
              </w:rPr>
            </w:pPr>
            <w:r>
              <w:rPr>
                <w:rFonts w:hint="eastAsia" w:ascii="Times New Roman" w:hAnsi="Times New Roman" w:eastAsia="仿宋_GB2312" w:cs="仿宋_GB2312"/>
                <w:b w:val="0"/>
                <w:color w:val="auto"/>
                <w:kern w:val="2"/>
                <w:sz w:val="24"/>
                <w:szCs w:val="24"/>
                <w:highlight w:val="none"/>
                <w:u w:val="none"/>
                <w:lang w:val="en-US" w:eastAsia="zh-CN" w:bidi="ar-SA"/>
              </w:rPr>
              <w:t>2.学习习近平总书记对广西重大方略要求和对桂林的重要指示精神。</w:t>
            </w:r>
          </w:p>
        </w:tc>
        <w:tc>
          <w:tcPr>
            <w:tcW w:w="300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1.党组理论学习中心组要将以上重点内容列入专题学习计划。</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2.同时要结合工作实际，用好习近平新时代中国特色社会主义思想和系列分领域思想学习纲要、学习问答，认真学习习近平总书记关于本部门本领域的重要指示精神，适当增加科技自立自强、党史、党内法规、碳达峰碳中和、统计工作、军民融合、国防动员和廉洁文化建设等方面内容的学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3.结合理论学习中心组学习，4月至少安排1次不少于2天的读书班，党纪学习教育期间每月开展1 次集中学习。</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2</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4月</w:t>
            </w:r>
          </w:p>
        </w:tc>
        <w:tc>
          <w:tcPr>
            <w:tcW w:w="8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highlight w:val="none"/>
                <w:u w:val="none"/>
                <w:lang w:val="en-US" w:eastAsia="zh-CN" w:bidi="ar-SA"/>
              </w:rPr>
            </w:pPr>
            <w:r>
              <w:rPr>
                <w:rFonts w:hint="eastAsia" w:ascii="Times New Roman" w:hAnsi="Times New Roman" w:eastAsia="仿宋_GB2312" w:cs="仿宋_GB2312"/>
                <w:b w:val="0"/>
                <w:color w:val="auto"/>
                <w:kern w:val="2"/>
                <w:sz w:val="24"/>
                <w:szCs w:val="24"/>
                <w:highlight w:val="none"/>
                <w:u w:val="none"/>
                <w:lang w:val="en-US" w:eastAsia="zh-CN" w:bidi="ar-SA"/>
              </w:rPr>
              <w:t>1.学习习近平总书记关于做好新时代党的统一战线工作的重要思想。</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highlight w:val="none"/>
                <w:u w:val="none"/>
                <w:lang w:val="en-US" w:eastAsia="zh-CN" w:bidi="ar-SA"/>
              </w:rPr>
            </w:pPr>
            <w:r>
              <w:rPr>
                <w:rFonts w:hint="eastAsia" w:ascii="Times New Roman" w:hAnsi="Times New Roman" w:eastAsia="仿宋_GB2312" w:cs="仿宋_GB2312"/>
                <w:b w:val="0"/>
                <w:color w:val="auto"/>
                <w:kern w:val="2"/>
                <w:sz w:val="24"/>
                <w:szCs w:val="24"/>
                <w:highlight w:val="none"/>
                <w:u w:val="none"/>
                <w:lang w:val="en-US" w:eastAsia="zh-CN" w:bidi="ar-SA"/>
              </w:rPr>
              <w:t>2.学习习近平总书记关于加强和改进民族工作的重要思想。</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b w:val="0"/>
                <w:color w:val="auto"/>
                <w:kern w:val="2"/>
                <w:sz w:val="24"/>
                <w:szCs w:val="24"/>
                <w:highlight w:val="yellow"/>
                <w:u w:val="none"/>
                <w:lang w:val="en-US" w:eastAsia="zh-CN" w:bidi="ar-SA"/>
              </w:rPr>
            </w:pPr>
            <w:r>
              <w:rPr>
                <w:rFonts w:hint="eastAsia" w:ascii="Times New Roman" w:hAnsi="Times New Roman" w:eastAsia="仿宋_GB2312" w:cs="仿宋_GB2312"/>
                <w:b w:val="0"/>
                <w:color w:val="auto"/>
                <w:kern w:val="2"/>
                <w:sz w:val="24"/>
                <w:szCs w:val="24"/>
                <w:highlight w:val="none"/>
                <w:u w:val="none"/>
                <w:lang w:val="en-US" w:eastAsia="zh-CN" w:bidi="ar-SA"/>
              </w:rPr>
              <w:t>3.学习铸牢中华民族共同体意识的理论与实践。</w:t>
            </w:r>
          </w:p>
        </w:tc>
        <w:tc>
          <w:tcPr>
            <w:tcW w:w="300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3</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5月</w:t>
            </w:r>
          </w:p>
        </w:tc>
        <w:tc>
          <w:tcPr>
            <w:tcW w:w="8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sz w:val="24"/>
                <w:szCs w:val="24"/>
                <w:highlight w:val="none"/>
                <w:u w:val="none"/>
              </w:rPr>
            </w:pPr>
            <w:r>
              <w:rPr>
                <w:rFonts w:hint="eastAsia" w:ascii="Times New Roman" w:hAnsi="Times New Roman" w:eastAsia="仿宋_GB2312" w:cs="仿宋_GB2312"/>
                <w:color w:val="auto"/>
                <w:sz w:val="24"/>
                <w:szCs w:val="24"/>
                <w:highlight w:val="none"/>
                <w:u w:val="none"/>
                <w:lang w:val="en-US" w:eastAsia="zh-CN"/>
              </w:rPr>
              <w:t>1.</w:t>
            </w:r>
            <w:r>
              <w:rPr>
                <w:rFonts w:hint="eastAsia" w:ascii="Times New Roman" w:hAnsi="Times New Roman" w:eastAsia="仿宋_GB2312" w:cs="仿宋_GB2312"/>
                <w:color w:val="auto"/>
                <w:sz w:val="24"/>
                <w:szCs w:val="24"/>
                <w:highlight w:val="none"/>
                <w:u w:val="none"/>
                <w:lang w:eastAsia="zh-CN"/>
              </w:rPr>
              <w:t>学习</w:t>
            </w:r>
            <w:r>
              <w:rPr>
                <w:rFonts w:hint="eastAsia" w:ascii="Times New Roman" w:hAnsi="Times New Roman" w:eastAsia="仿宋_GB2312" w:cs="仿宋_GB2312"/>
                <w:color w:val="auto"/>
                <w:sz w:val="24"/>
                <w:szCs w:val="24"/>
                <w:highlight w:val="none"/>
                <w:u w:val="none"/>
              </w:rPr>
              <w:t>习近平文化思想的基本精神、基本内容、基本要求。</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highlight w:val="yellow"/>
                <w:u w:val="none"/>
                <w:lang w:val="en-US" w:eastAsia="zh-CN" w:bidi="ar-SA"/>
              </w:rPr>
            </w:pPr>
            <w:r>
              <w:rPr>
                <w:rFonts w:hint="eastAsia" w:ascii="Times New Roman" w:hAnsi="Times New Roman" w:eastAsia="仿宋_GB2312" w:cs="仿宋_GB2312"/>
                <w:color w:val="auto"/>
                <w:sz w:val="24"/>
                <w:szCs w:val="24"/>
                <w:highlight w:val="none"/>
                <w:u w:val="none"/>
                <w:lang w:val="en-US" w:eastAsia="zh-CN"/>
              </w:rPr>
              <w:t>2.</w:t>
            </w:r>
            <w:r>
              <w:rPr>
                <w:rFonts w:hint="eastAsia" w:ascii="Times New Roman" w:hAnsi="Times New Roman" w:eastAsia="仿宋_GB2312" w:cs="仿宋_GB2312"/>
                <w:b w:val="0"/>
                <w:color w:val="auto"/>
                <w:kern w:val="2"/>
                <w:sz w:val="24"/>
                <w:szCs w:val="24"/>
                <w:highlight w:val="none"/>
                <w:u w:val="none"/>
                <w:lang w:val="en-US" w:eastAsia="zh-CN" w:bidi="ar-SA"/>
              </w:rPr>
              <w:t>学习习近平总书记关于意识形态工作的重要论述。</w:t>
            </w:r>
          </w:p>
        </w:tc>
        <w:tc>
          <w:tcPr>
            <w:tcW w:w="300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4</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6月</w:t>
            </w:r>
          </w:p>
        </w:tc>
        <w:tc>
          <w:tcPr>
            <w:tcW w:w="8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highlight w:val="none"/>
                <w:u w:val="none"/>
                <w:lang w:val="en-US" w:eastAsia="zh-CN" w:bidi="ar-SA"/>
              </w:rPr>
            </w:pPr>
            <w:r>
              <w:rPr>
                <w:rFonts w:hint="eastAsia" w:ascii="Times New Roman" w:hAnsi="Times New Roman" w:eastAsia="仿宋_GB2312" w:cs="仿宋_GB2312"/>
                <w:b w:val="0"/>
                <w:color w:val="auto"/>
                <w:kern w:val="2"/>
                <w:sz w:val="24"/>
                <w:szCs w:val="24"/>
                <w:highlight w:val="none"/>
                <w:u w:val="none"/>
                <w:lang w:val="en-US" w:eastAsia="zh-CN" w:bidi="ar-SA"/>
              </w:rPr>
              <w:t>1.学习习近平总书记关于推进中国式现代化的重要论述。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b w:val="0"/>
                <w:color w:val="auto"/>
                <w:kern w:val="2"/>
                <w:sz w:val="24"/>
                <w:szCs w:val="24"/>
                <w:highlight w:val="yellow"/>
                <w:u w:val="none"/>
                <w:lang w:val="en-US" w:eastAsia="zh-CN" w:bidi="ar-SA"/>
              </w:rPr>
            </w:pPr>
            <w:r>
              <w:rPr>
                <w:rFonts w:hint="eastAsia" w:ascii="Times New Roman" w:hAnsi="Times New Roman" w:eastAsia="仿宋_GB2312" w:cs="仿宋_GB2312"/>
                <w:b w:val="0"/>
                <w:color w:val="auto"/>
                <w:kern w:val="2"/>
                <w:sz w:val="24"/>
                <w:szCs w:val="24"/>
                <w:highlight w:val="none"/>
                <w:u w:val="none"/>
                <w:lang w:val="en-US" w:eastAsia="zh-CN" w:bidi="ar-SA"/>
              </w:rPr>
              <w:t>2.学习</w:t>
            </w:r>
            <w:r>
              <w:rPr>
                <w:rFonts w:hint="eastAsia" w:ascii="Times New Roman" w:hAnsi="Times New Roman" w:eastAsia="仿宋_GB2312" w:cs="仿宋_GB2312"/>
                <w:color w:val="auto"/>
                <w:sz w:val="24"/>
                <w:szCs w:val="24"/>
                <w:highlight w:val="none"/>
                <w:u w:val="none"/>
                <w:lang w:val="en-US" w:eastAsia="zh-CN"/>
              </w:rPr>
              <w:t>习近平总书记</w:t>
            </w:r>
            <w:r>
              <w:rPr>
                <w:rFonts w:hint="eastAsia" w:ascii="Times New Roman" w:hAnsi="Times New Roman" w:eastAsia="仿宋_GB2312" w:cs="仿宋_GB2312"/>
                <w:b w:val="0"/>
                <w:color w:val="auto"/>
                <w:kern w:val="2"/>
                <w:sz w:val="24"/>
                <w:szCs w:val="24"/>
                <w:highlight w:val="none"/>
                <w:u w:val="none"/>
                <w:lang w:val="en-US" w:eastAsia="zh-CN" w:bidi="ar-SA"/>
              </w:rPr>
              <w:t>关于</w:t>
            </w:r>
            <w:r>
              <w:rPr>
                <w:rFonts w:hint="eastAsia" w:ascii="Times New Roman" w:hAnsi="Times New Roman" w:eastAsia="仿宋_GB2312" w:cs="仿宋_GB2312"/>
                <w:color w:val="auto"/>
                <w:sz w:val="24"/>
                <w:szCs w:val="24"/>
                <w:highlight w:val="none"/>
                <w:u w:val="none"/>
                <w:lang w:val="en-US" w:eastAsia="zh-CN"/>
              </w:rPr>
              <w:t>安全生产的重要讲话精神或相关文件精神。</w:t>
            </w:r>
          </w:p>
        </w:tc>
        <w:tc>
          <w:tcPr>
            <w:tcW w:w="300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5</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7月</w:t>
            </w:r>
          </w:p>
        </w:tc>
        <w:tc>
          <w:tcPr>
            <w:tcW w:w="8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highlight w:val="none"/>
                <w:u w:val="none"/>
                <w:lang w:val="en-US" w:eastAsia="zh-CN" w:bidi="ar-SA"/>
              </w:rPr>
            </w:pPr>
            <w:r>
              <w:rPr>
                <w:rFonts w:hint="eastAsia" w:ascii="Times New Roman" w:hAnsi="Times New Roman" w:eastAsia="仿宋_GB2312" w:cs="仿宋_GB2312"/>
                <w:b w:val="0"/>
                <w:color w:val="auto"/>
                <w:kern w:val="2"/>
                <w:sz w:val="24"/>
                <w:szCs w:val="24"/>
                <w:highlight w:val="none"/>
                <w:u w:val="none"/>
                <w:lang w:val="en-US" w:eastAsia="zh-CN" w:bidi="ar-SA"/>
              </w:rPr>
              <w:t>1.学习领会习近平总书记关于新时代新征程推进党的建设和自我革命的新部署新要求。</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b w:val="0"/>
                <w:color w:val="auto"/>
                <w:kern w:val="2"/>
                <w:sz w:val="24"/>
                <w:szCs w:val="24"/>
                <w:highlight w:val="yellow"/>
                <w:u w:val="none"/>
                <w:lang w:val="en-US" w:eastAsia="zh-CN" w:bidi="ar-SA"/>
              </w:rPr>
            </w:pPr>
            <w:r>
              <w:rPr>
                <w:rFonts w:hint="eastAsia" w:ascii="Times New Roman" w:hAnsi="Times New Roman" w:eastAsia="仿宋_GB2312" w:cs="仿宋_GB2312"/>
                <w:b w:val="0"/>
                <w:color w:val="auto"/>
                <w:kern w:val="2"/>
                <w:sz w:val="24"/>
                <w:szCs w:val="24"/>
                <w:highlight w:val="none"/>
                <w:u w:val="none"/>
                <w:lang w:val="en-US" w:eastAsia="zh-CN" w:bidi="ar-SA"/>
              </w:rPr>
              <w:t>2.学习习近平总书记关于坚持和完善人民代表大会制度的重要思想。</w:t>
            </w:r>
          </w:p>
        </w:tc>
        <w:tc>
          <w:tcPr>
            <w:tcW w:w="300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6</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8月</w:t>
            </w:r>
          </w:p>
        </w:tc>
        <w:tc>
          <w:tcPr>
            <w:tcW w:w="8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highlight w:val="yellow"/>
                <w:u w:val="none"/>
                <w:lang w:val="en-US" w:eastAsia="zh-CN" w:bidi="ar-SA"/>
              </w:rPr>
            </w:pPr>
            <w:r>
              <w:rPr>
                <w:rFonts w:hint="eastAsia" w:ascii="Times New Roman" w:hAnsi="Times New Roman" w:eastAsia="仿宋_GB2312" w:cs="仿宋_GB2312"/>
                <w:b w:val="0"/>
                <w:color w:val="auto"/>
                <w:kern w:val="2"/>
                <w:sz w:val="24"/>
                <w:szCs w:val="24"/>
                <w:highlight w:val="none"/>
                <w:u w:val="none"/>
                <w:lang w:val="en-US" w:eastAsia="zh-CN" w:bidi="ar-SA"/>
              </w:rPr>
              <w:t>1.学习习近平总书记关于推动高质量发展的重要论述。</w:t>
            </w:r>
          </w:p>
        </w:tc>
        <w:tc>
          <w:tcPr>
            <w:tcW w:w="300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7</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9月</w:t>
            </w:r>
          </w:p>
        </w:tc>
        <w:tc>
          <w:tcPr>
            <w:tcW w:w="8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sz w:val="24"/>
                <w:szCs w:val="24"/>
                <w:highlight w:val="none"/>
                <w:u w:val="none"/>
                <w:lang w:val="en-US" w:eastAsia="zh-CN"/>
              </w:rPr>
            </w:pPr>
            <w:r>
              <w:rPr>
                <w:rFonts w:hint="eastAsia" w:ascii="Times New Roman" w:hAnsi="Times New Roman" w:eastAsia="仿宋_GB2312" w:cs="仿宋_GB2312"/>
                <w:b w:val="0"/>
                <w:color w:val="auto"/>
                <w:kern w:val="2"/>
                <w:sz w:val="24"/>
                <w:szCs w:val="24"/>
                <w:highlight w:val="none"/>
                <w:u w:val="none"/>
                <w:lang w:val="en-US" w:eastAsia="zh-CN" w:bidi="ar-SA"/>
              </w:rPr>
              <w:t>1.学习</w:t>
            </w:r>
            <w:r>
              <w:rPr>
                <w:rFonts w:hint="eastAsia" w:ascii="Times New Roman" w:hAnsi="Times New Roman" w:eastAsia="仿宋_GB2312" w:cs="仿宋_GB2312"/>
                <w:color w:val="auto"/>
                <w:sz w:val="24"/>
                <w:szCs w:val="24"/>
                <w:highlight w:val="none"/>
                <w:u w:val="none"/>
                <w:lang w:val="en-US" w:eastAsia="zh-CN"/>
              </w:rPr>
              <w:t>习近平总书记</w:t>
            </w:r>
            <w:r>
              <w:rPr>
                <w:rFonts w:hint="eastAsia" w:ascii="Times New Roman" w:hAnsi="Times New Roman" w:eastAsia="仿宋_GB2312" w:cs="仿宋_GB2312"/>
                <w:b w:val="0"/>
                <w:color w:val="auto"/>
                <w:kern w:val="2"/>
                <w:sz w:val="24"/>
                <w:szCs w:val="24"/>
                <w:highlight w:val="none"/>
                <w:u w:val="none"/>
                <w:lang w:val="en-US" w:eastAsia="zh-CN" w:bidi="ar-SA"/>
              </w:rPr>
              <w:t>关于</w:t>
            </w:r>
            <w:r>
              <w:rPr>
                <w:rFonts w:hint="eastAsia" w:ascii="Times New Roman" w:hAnsi="Times New Roman" w:eastAsia="仿宋_GB2312" w:cs="仿宋_GB2312"/>
                <w:color w:val="auto"/>
                <w:sz w:val="24"/>
                <w:szCs w:val="24"/>
                <w:highlight w:val="none"/>
                <w:u w:val="none"/>
                <w:lang w:val="en-US" w:eastAsia="zh-CN"/>
              </w:rPr>
              <w:t>农业强国建设、乡村振兴的重要讲话精神或相关文件精神。</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color w:val="auto"/>
                <w:sz w:val="24"/>
                <w:szCs w:val="24"/>
                <w:highlight w:val="yellow"/>
                <w:u w:val="none"/>
                <w:lang w:val="en-US" w:eastAsia="zh-CN"/>
              </w:rPr>
            </w:pPr>
            <w:r>
              <w:rPr>
                <w:rFonts w:hint="eastAsia" w:ascii="Times New Roman" w:hAnsi="Times New Roman" w:eastAsia="仿宋_GB2312" w:cs="仿宋_GB2312"/>
                <w:b w:val="0"/>
                <w:color w:val="auto"/>
                <w:spacing w:val="-6"/>
                <w:kern w:val="2"/>
                <w:sz w:val="24"/>
                <w:szCs w:val="24"/>
                <w:highlight w:val="none"/>
                <w:u w:val="none"/>
                <w:lang w:val="en-US" w:eastAsia="zh-CN" w:bidi="ar-SA"/>
              </w:rPr>
              <w:t>2.学习</w:t>
            </w:r>
            <w:r>
              <w:rPr>
                <w:rFonts w:hint="eastAsia" w:ascii="Times New Roman" w:hAnsi="Times New Roman" w:eastAsia="仿宋_GB2312" w:cs="仿宋_GB2312"/>
                <w:color w:val="auto"/>
                <w:spacing w:val="-6"/>
                <w:sz w:val="24"/>
                <w:szCs w:val="24"/>
                <w:highlight w:val="none"/>
                <w:u w:val="none"/>
                <w:lang w:val="en-US" w:eastAsia="zh-CN"/>
              </w:rPr>
              <w:t>习近平总书记</w:t>
            </w:r>
            <w:r>
              <w:rPr>
                <w:rFonts w:hint="eastAsia" w:ascii="Times New Roman" w:hAnsi="Times New Roman" w:eastAsia="仿宋_GB2312" w:cs="仿宋_GB2312"/>
                <w:b w:val="0"/>
                <w:color w:val="auto"/>
                <w:spacing w:val="-6"/>
                <w:kern w:val="2"/>
                <w:sz w:val="24"/>
                <w:szCs w:val="24"/>
                <w:highlight w:val="none"/>
                <w:u w:val="none"/>
                <w:lang w:val="en-US" w:eastAsia="zh-CN" w:bidi="ar-SA"/>
              </w:rPr>
              <w:t>关于</w:t>
            </w:r>
            <w:r>
              <w:rPr>
                <w:rFonts w:hint="eastAsia" w:ascii="Times New Roman" w:hAnsi="Times New Roman" w:eastAsia="仿宋_GB2312" w:cs="仿宋_GB2312"/>
                <w:color w:val="auto"/>
                <w:spacing w:val="-6"/>
                <w:sz w:val="24"/>
                <w:szCs w:val="24"/>
                <w:highlight w:val="none"/>
                <w:u w:val="none"/>
                <w:lang w:val="en-US" w:eastAsia="zh-CN"/>
              </w:rPr>
              <w:t>国家安全、国防教育的重要讲话精神或相关文件精神。</w:t>
            </w:r>
          </w:p>
        </w:tc>
        <w:tc>
          <w:tcPr>
            <w:tcW w:w="300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8</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10月</w:t>
            </w:r>
          </w:p>
        </w:tc>
        <w:tc>
          <w:tcPr>
            <w:tcW w:w="810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outlineLvl w:val="0"/>
              <w:rPr>
                <w:rFonts w:hint="default" w:ascii="Times New Roman" w:hAnsi="Times New Roman" w:eastAsia="仿宋_GB2312" w:cs="仿宋_GB2312"/>
                <w:b w:val="0"/>
                <w:color w:val="auto"/>
                <w:kern w:val="2"/>
                <w:sz w:val="24"/>
                <w:szCs w:val="24"/>
                <w:highlight w:val="yellow"/>
                <w:u w:val="none"/>
                <w:lang w:val="en-US" w:eastAsia="zh-CN" w:bidi="ar-SA"/>
              </w:rPr>
            </w:pPr>
            <w:r>
              <w:rPr>
                <w:rFonts w:hint="eastAsia" w:ascii="Times New Roman" w:hAnsi="Times New Roman" w:eastAsia="仿宋_GB2312" w:cs="仿宋_GB2312"/>
                <w:b w:val="0"/>
                <w:color w:val="auto"/>
                <w:kern w:val="2"/>
                <w:sz w:val="24"/>
                <w:szCs w:val="24"/>
                <w:highlight w:val="none"/>
                <w:u w:val="none"/>
                <w:lang w:val="en-US" w:eastAsia="zh-CN" w:bidi="ar-SA"/>
              </w:rPr>
              <w:t>1.学习习近平总书记关于推动金融高质量发展、建设金融强国的重要论述。</w:t>
            </w:r>
          </w:p>
        </w:tc>
        <w:tc>
          <w:tcPr>
            <w:tcW w:w="3008" w:type="dxa"/>
            <w:vMerge w:val="continue"/>
            <w:tcBorders>
              <w:left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outlineLvl w:val="0"/>
              <w:rPr>
                <w:rFonts w:hint="eastAsia" w:ascii="Times New Roman" w:hAnsi="Times New Roman" w:eastAsia="仿宋_GB2312" w:cs="仿宋_GB2312"/>
                <w:b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9</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11月</w:t>
            </w:r>
          </w:p>
        </w:tc>
        <w:tc>
          <w:tcPr>
            <w:tcW w:w="810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outlineLvl w:val="0"/>
              <w:rPr>
                <w:rFonts w:hint="default" w:ascii="Times New Roman" w:hAnsi="Times New Roman" w:eastAsia="仿宋_GB2312" w:cs="仿宋_GB2312"/>
                <w:b w:val="0"/>
                <w:color w:val="auto"/>
                <w:kern w:val="2"/>
                <w:sz w:val="24"/>
                <w:szCs w:val="24"/>
                <w:highlight w:val="yellow"/>
                <w:u w:val="none"/>
                <w:lang w:val="en-US" w:eastAsia="zh-CN" w:bidi="ar-SA"/>
              </w:rPr>
            </w:pPr>
            <w:r>
              <w:rPr>
                <w:rFonts w:hint="eastAsia" w:ascii="Times New Roman" w:hAnsi="Times New Roman" w:eastAsia="仿宋_GB2312" w:cs="仿宋_GB2312"/>
                <w:b w:val="0"/>
                <w:bCs w:val="0"/>
                <w:color w:val="auto"/>
                <w:kern w:val="2"/>
                <w:sz w:val="24"/>
                <w:szCs w:val="24"/>
                <w:highlight w:val="none"/>
                <w:u w:val="none"/>
                <w:lang w:val="en-US" w:eastAsia="zh-CN" w:bidi="ar-SA"/>
              </w:rPr>
              <w:t>1.学习党的二十届三中全会精神。</w:t>
            </w:r>
          </w:p>
        </w:tc>
        <w:tc>
          <w:tcPr>
            <w:tcW w:w="3008" w:type="dxa"/>
            <w:vMerge w:val="continue"/>
            <w:tcBorders>
              <w:left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outlineLvl w:val="0"/>
              <w:rPr>
                <w:rFonts w:hint="eastAsia" w:ascii="Times New Roman" w:hAnsi="Times New Roman" w:eastAsia="仿宋_GB2312" w:cs="仿宋_GB2312"/>
                <w:b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10</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12月</w:t>
            </w:r>
          </w:p>
        </w:tc>
        <w:tc>
          <w:tcPr>
            <w:tcW w:w="8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b w:val="0"/>
                <w:color w:val="auto"/>
                <w:kern w:val="2"/>
                <w:sz w:val="24"/>
                <w:szCs w:val="24"/>
                <w:highlight w:val="none"/>
                <w:u w:val="none"/>
                <w:lang w:val="en-US" w:eastAsia="zh-CN" w:bidi="ar-SA"/>
              </w:rPr>
            </w:pPr>
            <w:r>
              <w:rPr>
                <w:rFonts w:hint="eastAsia" w:ascii="Times New Roman" w:hAnsi="Times New Roman" w:eastAsia="仿宋_GB2312" w:cs="仿宋_GB2312"/>
                <w:b w:val="0"/>
                <w:color w:val="auto"/>
                <w:kern w:val="2"/>
                <w:sz w:val="24"/>
                <w:szCs w:val="24"/>
                <w:highlight w:val="none"/>
                <w:u w:val="none"/>
                <w:lang w:val="en-US" w:eastAsia="zh-CN" w:bidi="ar-SA"/>
              </w:rPr>
              <w:t>1.学习宪法和习近平法治思想。</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highlight w:val="yellow"/>
                <w:u w:val="none"/>
                <w:lang w:val="en-US" w:eastAsia="zh-CN" w:bidi="ar-SA"/>
              </w:rPr>
            </w:pPr>
            <w:r>
              <w:rPr>
                <w:rFonts w:hint="eastAsia" w:ascii="Times New Roman" w:hAnsi="Times New Roman" w:eastAsia="仿宋_GB2312" w:cs="仿宋_GB2312"/>
                <w:b w:val="0"/>
                <w:color w:val="auto"/>
                <w:kern w:val="2"/>
                <w:sz w:val="24"/>
                <w:szCs w:val="24"/>
                <w:highlight w:val="none"/>
                <w:u w:val="none"/>
                <w:lang w:val="en-US" w:eastAsia="zh-CN" w:bidi="ar-SA"/>
              </w:rPr>
              <w:t>2.学习自治区党委十二届八次、九次全会精神以及市委六届六次、七次全会精神。</w:t>
            </w:r>
          </w:p>
        </w:tc>
        <w:tc>
          <w:tcPr>
            <w:tcW w:w="300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p>
        </w:tc>
      </w:tr>
    </w:tbl>
    <w:p>
      <w:pPr>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注:学习时间和内容可根据实际情况进行适当调整。</w:t>
      </w:r>
    </w:p>
    <w:sectPr>
      <w:footerReference r:id="rId3" w:type="default"/>
      <w:pgSz w:w="16838" w:h="11906" w:orient="landscape"/>
      <w:pgMar w:top="1588" w:right="2098" w:bottom="1304"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408"/>
        <w:tab w:val="clear" w:pos="4153"/>
      </w:tabs>
      <w:rPr>
        <w:rFonts w:hint="eastAsia" w:eastAsia="宋体"/>
        <w:lang w:eastAsia="zh-CN"/>
      </w:rPr>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59D0"/>
    <w:rsid w:val="03A11F66"/>
    <w:rsid w:val="072A33B7"/>
    <w:rsid w:val="08543505"/>
    <w:rsid w:val="08C94885"/>
    <w:rsid w:val="0B0147CF"/>
    <w:rsid w:val="0D193E61"/>
    <w:rsid w:val="116D3171"/>
    <w:rsid w:val="11C169E6"/>
    <w:rsid w:val="169732DB"/>
    <w:rsid w:val="1709269E"/>
    <w:rsid w:val="1791251E"/>
    <w:rsid w:val="1CAE4D01"/>
    <w:rsid w:val="1EF2212E"/>
    <w:rsid w:val="2AD119AF"/>
    <w:rsid w:val="2FC766D0"/>
    <w:rsid w:val="30976AB9"/>
    <w:rsid w:val="32B46C8E"/>
    <w:rsid w:val="33F0796D"/>
    <w:rsid w:val="3596728F"/>
    <w:rsid w:val="35BD07FD"/>
    <w:rsid w:val="3AB8764A"/>
    <w:rsid w:val="3DD83E52"/>
    <w:rsid w:val="3F4B5FF3"/>
    <w:rsid w:val="413E2491"/>
    <w:rsid w:val="41A86182"/>
    <w:rsid w:val="433B4809"/>
    <w:rsid w:val="44F60A67"/>
    <w:rsid w:val="4A800B36"/>
    <w:rsid w:val="52B316DC"/>
    <w:rsid w:val="542C34D3"/>
    <w:rsid w:val="5D725D81"/>
    <w:rsid w:val="5FEF7F40"/>
    <w:rsid w:val="60B07BEC"/>
    <w:rsid w:val="61BA04DD"/>
    <w:rsid w:val="62A6378B"/>
    <w:rsid w:val="65497AFF"/>
    <w:rsid w:val="655D6F12"/>
    <w:rsid w:val="69325CF4"/>
    <w:rsid w:val="6A143CD5"/>
    <w:rsid w:val="6AA76CB1"/>
    <w:rsid w:val="6B160668"/>
    <w:rsid w:val="6C9A7A87"/>
    <w:rsid w:val="6DED6FD9"/>
    <w:rsid w:val="6F0E6CAB"/>
    <w:rsid w:val="713E7344"/>
    <w:rsid w:val="728163CC"/>
    <w:rsid w:val="74FD1C32"/>
    <w:rsid w:val="7BFB2EF0"/>
    <w:rsid w:val="7C882B0F"/>
    <w:rsid w:val="7E6E5BF2"/>
    <w:rsid w:val="7E842CDD"/>
    <w:rsid w:val="7F8D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widowControl w:val="0"/>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8"/>
    </w:pPr>
    <w:rPr>
      <w:rFonts w:ascii="仿宋_GB2312" w:hAnsi="仿宋_GB2312" w:eastAsia="仿宋_GB2312"/>
      <w:sz w:val="32"/>
      <w:szCs w:val="32"/>
    </w:r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5">
    <w:name w:val="header"/>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6">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办公室01</dc:creator>
  <cp:lastModifiedBy>lisy</cp:lastModifiedBy>
  <cp:lastPrinted>2024-03-22T07:46:00Z</cp:lastPrinted>
  <dcterms:modified xsi:type="dcterms:W3CDTF">2024-05-24T00:57:41Z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6079BF44928C4B7CA7D0EFD7DEB27D3B</vt:lpwstr>
  </property>
</Properties>
</file>