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3</w:t>
      </w:r>
      <w:r>
        <w:rPr>
          <w:rFonts w:hint="eastAsia" w:ascii="Times New Roman" w:hAnsi="Times New Roman" w:eastAsia="方正小标宋_GBK" w:cs="方正小标宋_GBK"/>
          <w:sz w:val="44"/>
          <w:szCs w:val="44"/>
        </w:rPr>
        <w:t>年永福县医疗保障局理论学习中心组</w:t>
      </w:r>
    </w:p>
    <w:p>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暨党史学习教育读书班学习计划</w:t>
      </w:r>
    </w:p>
    <w:tbl>
      <w:tblPr>
        <w:tblStyle w:val="7"/>
        <w:tblpPr w:leftFromText="180" w:rightFromText="180" w:vertAnchor="text" w:horzAnchor="page" w:tblpX="1090" w:tblpY="425"/>
        <w:tblOverlap w:val="never"/>
        <w:tblW w:w="14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30"/>
        <w:gridCol w:w="9033"/>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rPr>
            </w:pPr>
            <w:r>
              <w:rPr>
                <w:rFonts w:hint="eastAsia" w:ascii="Times New Roman" w:hAnsi="Times New Roman" w:eastAsia="仿宋_GB2312" w:cs="仿宋_GB2312"/>
                <w:b/>
                <w:bCs/>
                <w:color w:val="auto"/>
                <w:sz w:val="24"/>
                <w:szCs w:val="24"/>
                <w:u w:val="none"/>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lang w:eastAsia="zh-CN"/>
              </w:rPr>
            </w:pPr>
            <w:r>
              <w:rPr>
                <w:rFonts w:hint="eastAsia" w:ascii="Times New Roman" w:hAnsi="Times New Roman" w:eastAsia="仿宋_GB2312" w:cs="仿宋_GB2312"/>
                <w:b/>
                <w:bCs/>
                <w:color w:val="auto"/>
                <w:sz w:val="24"/>
                <w:szCs w:val="24"/>
                <w:u w:val="none"/>
                <w:lang w:eastAsia="zh-CN"/>
              </w:rPr>
              <w:t>完成时间</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b/>
                <w:bCs/>
                <w:color w:val="auto"/>
                <w:sz w:val="24"/>
                <w:szCs w:val="24"/>
                <w:u w:val="none"/>
              </w:rPr>
            </w:pPr>
            <w:r>
              <w:rPr>
                <w:rFonts w:hint="eastAsia" w:ascii="Times New Roman" w:hAnsi="Times New Roman" w:eastAsia="仿宋_GB2312" w:cs="仿宋_GB2312"/>
                <w:b/>
                <w:bCs/>
                <w:color w:val="auto"/>
                <w:sz w:val="24"/>
                <w:szCs w:val="24"/>
                <w:u w:val="none"/>
              </w:rPr>
              <w:t>学习专题</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5" w:firstLineChars="500"/>
              <w:jc w:val="both"/>
              <w:textAlignment w:val="auto"/>
              <w:rPr>
                <w:rFonts w:hint="eastAsia" w:ascii="Times New Roman" w:hAnsi="Times New Roman" w:eastAsia="仿宋_GB2312" w:cs="仿宋_GB2312"/>
                <w:b/>
                <w:bCs/>
                <w:color w:val="auto"/>
                <w:sz w:val="24"/>
                <w:szCs w:val="24"/>
                <w:u w:val="none"/>
                <w:lang w:eastAsia="zh-CN"/>
              </w:rPr>
            </w:pPr>
            <w:r>
              <w:rPr>
                <w:rFonts w:hint="eastAsia" w:ascii="Times New Roman" w:hAnsi="Times New Roman" w:eastAsia="仿宋_GB2312" w:cs="仿宋_GB2312"/>
                <w:b/>
                <w:bCs/>
                <w:color w:val="auto"/>
                <w:sz w:val="24"/>
                <w:szCs w:val="24"/>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s="仿宋_GB2312"/>
                <w:b w:val="0"/>
                <w:color w:val="auto"/>
                <w:kern w:val="2"/>
                <w:sz w:val="24"/>
                <w:szCs w:val="24"/>
                <w:u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3月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1.学习全国两会精神。</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2.学习领会党的二十届二中全会精神。</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3.学习</w:t>
            </w:r>
            <w:r>
              <w:rPr>
                <w:rFonts w:hint="eastAsia" w:ascii="Times New Roman" w:hAnsi="Times New Roman" w:eastAsia="仿宋_GB2312" w:cs="仿宋_GB2312"/>
                <w:color w:val="auto"/>
                <w:sz w:val="24"/>
                <w:szCs w:val="24"/>
                <w:u w:val="none"/>
                <w:lang w:val="en-US" w:eastAsia="zh-CN"/>
              </w:rPr>
              <w:t>习近平总书记</w:t>
            </w:r>
            <w:r>
              <w:rPr>
                <w:rFonts w:hint="eastAsia" w:ascii="Times New Roman" w:hAnsi="Times New Roman" w:eastAsia="仿宋_GB2312" w:cs="仿宋_GB2312"/>
                <w:b w:val="0"/>
                <w:color w:val="auto"/>
                <w:kern w:val="2"/>
                <w:sz w:val="24"/>
                <w:szCs w:val="24"/>
                <w:u w:val="none"/>
                <w:lang w:val="en-US" w:eastAsia="zh-CN" w:bidi="ar-SA"/>
              </w:rPr>
              <w:t>关于</w:t>
            </w:r>
            <w:r>
              <w:rPr>
                <w:rFonts w:hint="eastAsia" w:ascii="Times New Roman" w:hAnsi="Times New Roman" w:eastAsia="仿宋_GB2312" w:cs="仿宋_GB2312"/>
                <w:color w:val="auto"/>
                <w:sz w:val="24"/>
                <w:szCs w:val="24"/>
                <w:u w:val="none"/>
                <w:lang w:val="en-US" w:eastAsia="zh-CN"/>
              </w:rPr>
              <w:t>农业强国建设、乡村振兴的重要讲话精神或相关文件精神。</w:t>
            </w:r>
          </w:p>
        </w:tc>
        <w:tc>
          <w:tcPr>
            <w:tcW w:w="33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1.党组理论学习中心组要将以上重点内容列入专题学习计划。</w:t>
            </w:r>
            <w:bookmarkStart w:id="0" w:name="_GoBack"/>
            <w:bookmarkEnd w:id="0"/>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color w:val="auto"/>
                <w:sz w:val="24"/>
                <w:szCs w:val="24"/>
              </w:rPr>
            </w:pPr>
            <w:r>
              <w:rPr>
                <w:rFonts w:hint="eastAsia" w:ascii="Times New Roman" w:hAnsi="Times New Roman" w:eastAsia="仿宋_GB2312" w:cs="仿宋_GB2312"/>
                <w:b w:val="0"/>
                <w:color w:val="auto"/>
                <w:kern w:val="2"/>
                <w:sz w:val="24"/>
                <w:szCs w:val="24"/>
                <w:u w:val="none"/>
                <w:lang w:val="en-US" w:eastAsia="zh-CN" w:bidi="ar-SA"/>
              </w:rPr>
              <w:t>2.</w:t>
            </w:r>
            <w:r>
              <w:rPr>
                <w:rFonts w:hint="eastAsia" w:ascii="Times New Roman" w:hAnsi="Times New Roman" w:eastAsia="仿宋_GB2312" w:cs="仿宋_GB2312"/>
                <w:color w:val="auto"/>
                <w:sz w:val="24"/>
                <w:szCs w:val="24"/>
                <w:u w:val="none"/>
                <w:lang w:val="en-US" w:eastAsia="zh-CN"/>
              </w:rPr>
              <w:t>同时要结合工作实际，用好习近平新时代中国特色社会主义思想和系列分领域思想学习纲要、学习问答，认真学习习近平总书记关于本部门本领域的重要指示精神，适当增加科技自立自强、碳达峰碳中和等方面内容的学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2</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4月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1.学习领会习近平总书记关于全面从严治党、推进自我革命的重要论述。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2.学习领会习近平总书记对广西“五个更大”重要要求。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3.学习</w:t>
            </w:r>
            <w:r>
              <w:rPr>
                <w:rFonts w:hint="eastAsia" w:ascii="Times New Roman" w:hAnsi="Times New Roman" w:eastAsia="仿宋_GB2312" w:cs="仿宋_GB2312"/>
                <w:color w:val="auto"/>
                <w:sz w:val="24"/>
                <w:szCs w:val="24"/>
                <w:u w:val="none"/>
                <w:lang w:val="en-US" w:eastAsia="zh-CN"/>
              </w:rPr>
              <w:t>习近平总书记</w:t>
            </w:r>
            <w:r>
              <w:rPr>
                <w:rFonts w:hint="eastAsia" w:ascii="Times New Roman" w:hAnsi="Times New Roman" w:eastAsia="仿宋_GB2312" w:cs="仿宋_GB2312"/>
                <w:b w:val="0"/>
                <w:color w:val="auto"/>
                <w:kern w:val="2"/>
                <w:sz w:val="24"/>
                <w:szCs w:val="24"/>
                <w:u w:val="none"/>
                <w:lang w:val="en-US" w:eastAsia="zh-CN" w:bidi="ar-SA"/>
              </w:rPr>
              <w:t>关于</w:t>
            </w:r>
            <w:r>
              <w:rPr>
                <w:rFonts w:hint="eastAsia" w:ascii="Times New Roman" w:hAnsi="Times New Roman" w:eastAsia="仿宋_GB2312" w:cs="仿宋_GB2312"/>
                <w:color w:val="auto"/>
                <w:sz w:val="24"/>
                <w:szCs w:val="24"/>
                <w:u w:val="none"/>
                <w:lang w:val="en-US" w:eastAsia="zh-CN"/>
              </w:rPr>
              <w:t>廉洁文化建设的重要讲话精神或相关文件精神。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3</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5月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r>
              <w:rPr>
                <w:rFonts w:hint="eastAsia" w:ascii="Times New Roman" w:hAnsi="Times New Roman" w:eastAsia="仿宋_GB2312" w:cs="仿宋_GB2312"/>
                <w:color w:val="auto"/>
                <w:sz w:val="24"/>
                <w:szCs w:val="24"/>
                <w:u w:val="none"/>
                <w:lang w:val="en-US" w:eastAsia="zh-CN"/>
              </w:rPr>
              <w:t>1.</w:t>
            </w:r>
            <w:r>
              <w:rPr>
                <w:rFonts w:hint="eastAsia" w:ascii="Times New Roman" w:hAnsi="Times New Roman" w:eastAsia="仿宋_GB2312" w:cs="仿宋_GB2312"/>
                <w:color w:val="auto"/>
                <w:sz w:val="24"/>
                <w:szCs w:val="24"/>
                <w:u w:val="none"/>
              </w:rPr>
              <w:t>深入学习领会“两个确立”的决定性意义。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color w:val="auto"/>
                <w:sz w:val="24"/>
                <w:szCs w:val="24"/>
                <w:u w:val="none"/>
                <w:lang w:val="en-US" w:eastAsia="zh-CN"/>
              </w:rPr>
              <w:t>2.</w:t>
            </w:r>
            <w:r>
              <w:rPr>
                <w:rFonts w:hint="eastAsia" w:ascii="Times New Roman" w:hAnsi="Times New Roman" w:eastAsia="仿宋_GB2312" w:cs="仿宋_GB2312"/>
                <w:b w:val="0"/>
                <w:color w:val="auto"/>
                <w:kern w:val="2"/>
                <w:sz w:val="24"/>
                <w:szCs w:val="24"/>
                <w:u w:val="none"/>
                <w:lang w:val="en-US" w:eastAsia="zh-CN" w:bidi="ar-SA"/>
              </w:rPr>
              <w:t>学习领会习近平总书记关于意识形态工作的重要论述。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3.学习</w:t>
            </w:r>
            <w:r>
              <w:rPr>
                <w:rFonts w:hint="eastAsia" w:ascii="Times New Roman" w:hAnsi="Times New Roman" w:eastAsia="仿宋_GB2312" w:cs="仿宋_GB2312"/>
                <w:color w:val="auto"/>
                <w:sz w:val="24"/>
                <w:szCs w:val="24"/>
                <w:u w:val="none"/>
                <w:lang w:val="en-US" w:eastAsia="zh-CN"/>
              </w:rPr>
              <w:t>习近平总书记</w:t>
            </w:r>
            <w:r>
              <w:rPr>
                <w:rFonts w:hint="eastAsia" w:ascii="Times New Roman" w:hAnsi="Times New Roman" w:eastAsia="仿宋_GB2312" w:cs="仿宋_GB2312"/>
                <w:b w:val="0"/>
                <w:color w:val="auto"/>
                <w:kern w:val="2"/>
                <w:sz w:val="24"/>
                <w:szCs w:val="24"/>
                <w:u w:val="none"/>
                <w:lang w:val="en-US" w:eastAsia="zh-CN" w:bidi="ar-SA"/>
              </w:rPr>
              <w:t>关于</w:t>
            </w:r>
            <w:r>
              <w:rPr>
                <w:rFonts w:hint="eastAsia" w:ascii="Times New Roman" w:hAnsi="Times New Roman" w:eastAsia="仿宋_GB2312" w:cs="仿宋_GB2312"/>
                <w:color w:val="auto"/>
                <w:sz w:val="24"/>
                <w:szCs w:val="24"/>
                <w:u w:val="none"/>
                <w:lang w:val="en-US" w:eastAsia="zh-CN"/>
              </w:rPr>
              <w:t>总体国家安全观、国防教育的重要讲话精神或相关文件精神。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4</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6月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1.学习领会习近平总书记关于发扬斗争精神、应对风险挑战的重要论述。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w:t>
            </w:r>
            <w:r>
              <w:rPr>
                <w:rFonts w:hint="eastAsia" w:ascii="Times New Roman" w:hAnsi="Times New Roman" w:eastAsia="仿宋_GB2312" w:cs="仿宋_GB2312"/>
                <w:color w:val="auto"/>
                <w:sz w:val="24"/>
                <w:szCs w:val="24"/>
                <w:u w:val="none"/>
                <w:lang w:val="en-US" w:eastAsia="zh-CN"/>
              </w:rPr>
              <w:t>习近平总书记</w:t>
            </w:r>
            <w:r>
              <w:rPr>
                <w:rFonts w:hint="eastAsia" w:ascii="Times New Roman" w:hAnsi="Times New Roman" w:eastAsia="仿宋_GB2312" w:cs="仿宋_GB2312"/>
                <w:b w:val="0"/>
                <w:color w:val="auto"/>
                <w:kern w:val="2"/>
                <w:sz w:val="24"/>
                <w:szCs w:val="24"/>
                <w:u w:val="none"/>
                <w:lang w:val="en-US" w:eastAsia="zh-CN" w:bidi="ar-SA"/>
              </w:rPr>
              <w:t>关于</w:t>
            </w:r>
            <w:r>
              <w:rPr>
                <w:rFonts w:hint="eastAsia" w:ascii="Times New Roman" w:hAnsi="Times New Roman" w:eastAsia="仿宋_GB2312" w:cs="仿宋_GB2312"/>
                <w:color w:val="auto"/>
                <w:sz w:val="24"/>
                <w:szCs w:val="24"/>
                <w:u w:val="none"/>
                <w:lang w:val="en-US" w:eastAsia="zh-CN"/>
              </w:rPr>
              <w:t>安全生产的重要讲话精神或相关文件精神。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5</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7月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1.学习领会习近平总书记关于全面落实以人民为中心的发展思想、扎实推进共同富裕的重要论述。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2.学习习近平总书记关于坚持和完善人民代表大会制度、不断发展全过程人民民主的</w:t>
            </w:r>
            <w:r>
              <w:rPr>
                <w:rFonts w:hint="eastAsia" w:ascii="Times New Roman" w:hAnsi="Times New Roman" w:eastAsia="仿宋_GB2312" w:cs="仿宋_GB2312"/>
                <w:color w:val="auto"/>
                <w:sz w:val="24"/>
                <w:szCs w:val="24"/>
                <w:u w:val="none"/>
                <w:lang w:val="en-US" w:eastAsia="zh-CN"/>
              </w:rPr>
              <w:t>重要讲话精神或相关文件精神。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6</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8月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1.深入学习领会习近平总书记关于推动高质量发展的重要论述。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2.学习关于党内法规、基层党建的重要讲话或相关文件精神。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7</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9月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lang w:val="en-US" w:eastAsia="zh-CN"/>
              </w:rPr>
            </w:pPr>
            <w:r>
              <w:rPr>
                <w:rFonts w:hint="eastAsia" w:ascii="Times New Roman" w:hAnsi="Times New Roman" w:eastAsia="仿宋_GB2312" w:cs="仿宋_GB2312"/>
                <w:color w:val="auto"/>
                <w:sz w:val="24"/>
                <w:szCs w:val="24"/>
                <w:u w:val="none"/>
                <w:lang w:val="en-US" w:eastAsia="zh-CN"/>
              </w:rPr>
              <w:t>1.</w:t>
            </w:r>
            <w:r>
              <w:rPr>
                <w:rFonts w:hint="default" w:ascii="Times New Roman" w:hAnsi="Times New Roman" w:eastAsia="仿宋_GB2312" w:cs="仿宋_GB2312"/>
                <w:color w:val="auto"/>
                <w:sz w:val="24"/>
                <w:szCs w:val="24"/>
                <w:u w:val="none"/>
                <w:lang w:val="en-US" w:eastAsia="zh-CN"/>
              </w:rPr>
              <w:t>深刻领会习近平新时代中国特色社会主义思想的世界观和方法论</w:t>
            </w:r>
            <w:r>
              <w:rPr>
                <w:rFonts w:hint="eastAsia" w:ascii="Times New Roman" w:hAnsi="Times New Roman" w:eastAsia="仿宋_GB2312" w:cs="仿宋_GB2312"/>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color w:val="auto"/>
                <w:sz w:val="24"/>
                <w:szCs w:val="24"/>
                <w:u w:val="none"/>
                <w:lang w:val="en-US" w:eastAsia="zh-CN"/>
              </w:rPr>
            </w:pPr>
            <w:r>
              <w:rPr>
                <w:rFonts w:hint="eastAsia" w:ascii="Times New Roman" w:hAnsi="Times New Roman" w:eastAsia="仿宋_GB2312" w:cs="仿宋_GB2312"/>
                <w:b w:val="0"/>
                <w:color w:val="auto"/>
                <w:kern w:val="2"/>
                <w:sz w:val="24"/>
                <w:szCs w:val="24"/>
                <w:u w:val="none"/>
                <w:lang w:val="en-US" w:eastAsia="zh-CN" w:bidi="ar-SA"/>
              </w:rPr>
              <w:t>2.学习习近平总书记关于加强和改进民族工作的重要讲话精神或相关文件精神</w:t>
            </w:r>
            <w:r>
              <w:rPr>
                <w:rFonts w:hint="eastAsia" w:ascii="Times New Roman" w:hAnsi="Times New Roman" w:eastAsia="仿宋_GB2312" w:cs="仿宋_GB2312"/>
                <w:color w:val="auto"/>
                <w:sz w:val="24"/>
                <w:szCs w:val="24"/>
                <w:u w:val="none"/>
                <w:lang w:val="en-US" w:eastAsia="zh-CN"/>
              </w:rPr>
              <w:t>。</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8</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10月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1.深刻把握以中国式现代化全面推进中华民族伟大复兴的使命任务。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2.深刻把握全面建设社会主义现代化国家的战略部署和要求。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3.学习习近平总书记关于铸牢中华民族共同体意识的重要讲话精神或相关文件精神。</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9</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11月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1.深刻认识习近平新时代中国特色社会主义思想实现了马克思主义中国化时代化新的飞跃。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default"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2.学习习近平总书记关于</w:t>
            </w:r>
            <w:r>
              <w:rPr>
                <w:rFonts w:hint="eastAsia" w:ascii="Times New Roman" w:hAnsi="Times New Roman" w:eastAsia="仿宋_GB2312" w:cs="仿宋_GB2312"/>
                <w:b w:val="0"/>
                <w:bCs/>
                <w:color w:val="auto"/>
                <w:sz w:val="24"/>
                <w:szCs w:val="24"/>
                <w:u w:val="none"/>
                <w:lang w:val="en-US" w:eastAsia="zh-CN"/>
              </w:rPr>
              <w:t>精神文明建设</w:t>
            </w:r>
            <w:r>
              <w:rPr>
                <w:rFonts w:hint="eastAsia" w:ascii="Times New Roman" w:hAnsi="Times New Roman" w:eastAsia="仿宋_GB2312" w:cs="仿宋_GB2312"/>
                <w:b w:val="0"/>
                <w:color w:val="auto"/>
                <w:kern w:val="2"/>
                <w:sz w:val="24"/>
                <w:szCs w:val="24"/>
                <w:u w:val="none"/>
                <w:lang w:val="en-US" w:eastAsia="zh-CN" w:bidi="ar-SA"/>
              </w:rPr>
              <w:t>的重要讲话精神或相关文件。</w:t>
            </w:r>
          </w:p>
        </w:tc>
        <w:tc>
          <w:tcPr>
            <w:tcW w:w="3350" w:type="dxa"/>
            <w:vMerge w:val="continue"/>
            <w:tcBorders>
              <w:left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jc w:val="left"/>
              <w:textAlignment w:val="auto"/>
              <w:outlineLvl w:val="0"/>
              <w:rPr>
                <w:rFonts w:hint="eastAsia" w:ascii="Times New Roman" w:hAnsi="Times New Roman" w:eastAsia="仿宋_GB2312" w:cs="仿宋_GB2312"/>
                <w:b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10</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12月</w:t>
            </w:r>
          </w:p>
        </w:tc>
        <w:tc>
          <w:tcPr>
            <w:tcW w:w="9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深入学习领会党的二十届三中全会精神。</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r>
              <w:rPr>
                <w:rFonts w:hint="eastAsia" w:ascii="Times New Roman" w:hAnsi="Times New Roman" w:eastAsia="仿宋_GB2312" w:cs="仿宋_GB2312"/>
                <w:b w:val="0"/>
                <w:color w:val="auto"/>
                <w:kern w:val="2"/>
                <w:sz w:val="24"/>
                <w:szCs w:val="24"/>
                <w:u w:val="none"/>
                <w:lang w:val="en-US" w:eastAsia="zh-CN" w:bidi="ar-SA"/>
              </w:rPr>
              <w:t>3.学习</w:t>
            </w:r>
            <w:r>
              <w:rPr>
                <w:rFonts w:hint="eastAsia" w:ascii="Times New Roman" w:hAnsi="Times New Roman" w:eastAsia="仿宋_GB2312" w:cs="仿宋_GB2312"/>
                <w:color w:val="auto"/>
                <w:sz w:val="24"/>
                <w:szCs w:val="24"/>
                <w:u w:val="none"/>
                <w:lang w:val="en-US" w:eastAsia="zh-CN"/>
              </w:rPr>
              <w:t>习近平总书记</w:t>
            </w:r>
            <w:r>
              <w:rPr>
                <w:rFonts w:hint="eastAsia" w:ascii="Times New Roman" w:hAnsi="Times New Roman" w:eastAsia="仿宋_GB2312" w:cs="仿宋_GB2312"/>
                <w:b w:val="0"/>
                <w:color w:val="auto"/>
                <w:kern w:val="2"/>
                <w:sz w:val="24"/>
                <w:szCs w:val="24"/>
                <w:u w:val="none"/>
                <w:lang w:val="en-US" w:eastAsia="zh-CN" w:bidi="ar-SA"/>
              </w:rPr>
              <w:t>关于</w:t>
            </w:r>
            <w:r>
              <w:rPr>
                <w:rFonts w:hint="eastAsia" w:ascii="Times New Roman" w:hAnsi="Times New Roman" w:eastAsia="仿宋_GB2312" w:cs="仿宋_GB2312"/>
                <w:color w:val="auto"/>
                <w:sz w:val="24"/>
                <w:szCs w:val="24"/>
                <w:u w:val="none"/>
                <w:lang w:val="en-US" w:eastAsia="zh-CN"/>
              </w:rPr>
              <w:t>新时代加强和改进思想政治工作的重要讲话精神或相关文件。</w:t>
            </w:r>
          </w:p>
        </w:tc>
        <w:tc>
          <w:tcPr>
            <w:tcW w:w="33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b w:val="0"/>
                <w:color w:val="auto"/>
                <w:kern w:val="2"/>
                <w:sz w:val="24"/>
                <w:szCs w:val="24"/>
                <w:u w:val="none"/>
                <w:lang w:val="en-US" w:eastAsia="zh-CN" w:bidi="ar-SA"/>
              </w:rPr>
            </w:pPr>
          </w:p>
        </w:tc>
      </w:tr>
    </w:tbl>
    <w:p>
      <w:pPr>
        <w:spacing w:line="586" w:lineRule="exact"/>
      </w:pPr>
      <w:r>
        <w:rPr>
          <w:rFonts w:hint="eastAsia" w:ascii="Times New Roman" w:hAnsi="Times New Roman" w:eastAsia="仿宋_GB2312" w:cs="仿宋_GB2312"/>
          <w:sz w:val="32"/>
          <w:szCs w:val="32"/>
        </w:rPr>
        <w:t>注:学习时间和内容可根据实际情况进行适当调整。</w:t>
      </w:r>
    </w:p>
    <w:sectPr>
      <w:pgSz w:w="16838" w:h="11906" w:orient="landscape"/>
      <w:pgMar w:top="1230"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2Y4ODY4NjM4YzAwYjVhMzIwZTVkZTBiNTM0ZDEifQ=="/>
  </w:docVars>
  <w:rsids>
    <w:rsidRoot w:val="07920DE2"/>
    <w:rsid w:val="004D3E2D"/>
    <w:rsid w:val="00886E81"/>
    <w:rsid w:val="008F46BA"/>
    <w:rsid w:val="00997EF9"/>
    <w:rsid w:val="00BA72A0"/>
    <w:rsid w:val="00BA795D"/>
    <w:rsid w:val="00BD180C"/>
    <w:rsid w:val="00CB73EE"/>
    <w:rsid w:val="00EB49A3"/>
    <w:rsid w:val="07920DE2"/>
    <w:rsid w:val="0EA31D8F"/>
    <w:rsid w:val="1A453401"/>
    <w:rsid w:val="1B9856D1"/>
    <w:rsid w:val="21AA75BA"/>
    <w:rsid w:val="2F6B75D2"/>
    <w:rsid w:val="38B84EF9"/>
    <w:rsid w:val="4ADC7381"/>
    <w:rsid w:val="590B20D9"/>
    <w:rsid w:val="63953103"/>
    <w:rsid w:val="6BB45C24"/>
    <w:rsid w:val="6D2B69AF"/>
    <w:rsid w:val="7388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spacing w:line="586" w:lineRule="exact"/>
      <w:outlineLvl w:val="1"/>
    </w:pPr>
    <w:rPr>
      <w:rFonts w:ascii="Arial" w:hAnsi="Arial" w:eastAsia="黑体"/>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Calibri" w:hAnsi="Calibri" w:eastAsia="宋体" w:cs="Times New Roman"/>
      <w:kern w:val="2"/>
      <w:sz w:val="18"/>
      <w:szCs w:val="18"/>
    </w:rPr>
  </w:style>
  <w:style w:type="character" w:customStyle="1" w:styleId="10">
    <w:name w:val="页脚 Char"/>
    <w:basedOn w:val="8"/>
    <w:link w:val="5"/>
    <w:qFormat/>
    <w:uiPriority w:val="0"/>
    <w:rPr>
      <w:rFonts w:ascii="Calibri" w:hAnsi="Calibri" w:eastAsia="宋体" w:cs="Times New Roman"/>
      <w:kern w:val="2"/>
      <w:sz w:val="18"/>
      <w:szCs w:val="18"/>
    </w:rPr>
  </w:style>
  <w:style w:type="character" w:customStyle="1" w:styleId="11">
    <w:name w:val="批注框文本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1040</Words>
  <Characters>1067</Characters>
  <Lines>8</Lines>
  <Paragraphs>2</Paragraphs>
  <TotalTime>1</TotalTime>
  <ScaleCrop>false</ScaleCrop>
  <LinksUpToDate>false</LinksUpToDate>
  <CharactersWithSpaces>1068</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2021-04-21T09:12:00Z</dcterms:created>
  <dc:creator>小蘑菇。不靠谱</dc:creator>
  <cp:lastModifiedBy>Administrator</cp:lastModifiedBy>
  <cp:lastPrinted>2022-08-24T01:49:00Z</cp:lastPrinted>
  <dcterms:modified xsi:type="dcterms:W3CDTF">2024-01-04T08:36:18Z</dcterms:modified>
  <dc:title>2022年永福县医疗保障局党史学习教育读书班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9859792EB41F4434A5BE51E012CAAF7A_13</vt:lpwstr>
  </property>
</Properties>
</file>