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汉仪超粗宋简" w:eastAsia="汉仪超粗宋简"/>
          <w:color w:val="FF0000"/>
          <w:spacing w:val="40"/>
          <w:w w:val="90"/>
          <w:sz w:val="110"/>
          <w:szCs w:val="110"/>
        </w:rPr>
        <w:t>永福县民政局文</w:t>
      </w:r>
      <w:r>
        <w:rPr>
          <w:rFonts w:hint="eastAsia" w:ascii="汉仪超粗宋简" w:eastAsia="汉仪超粗宋简"/>
          <w:color w:val="FF0000"/>
          <w:spacing w:val="60"/>
          <w:w w:val="90"/>
          <w:sz w:val="110"/>
          <w:szCs w:val="110"/>
        </w:rPr>
        <w:t>件</w:t>
      </w:r>
    </w:p>
    <w:p>
      <w:pPr>
        <w:spacing w:line="590" w:lineRule="exact"/>
        <w:ind w:firstLine="320" w:firstLineChars="100"/>
        <w:jc w:val="center"/>
        <w:rPr>
          <w:rFonts w:ascii="Times New Roman" w:eastAsia="仿宋_GB2312"/>
          <w:sz w:val="32"/>
          <w:szCs w:val="32"/>
        </w:rPr>
      </w:pPr>
    </w:p>
    <w:p>
      <w:pPr>
        <w:spacing w:line="590" w:lineRule="exact"/>
        <w:ind w:firstLine="320" w:firstLineChars="100"/>
        <w:jc w:val="center"/>
        <w:rPr>
          <w:rFonts w:ascii="Times New Roman" w:eastAsia="仿宋_GB2312"/>
          <w:sz w:val="32"/>
          <w:szCs w:val="32"/>
        </w:rPr>
      </w:pPr>
      <w:r>
        <w:rPr>
          <w:rFonts w:hint="eastAsia" w:ascii="Times New Roman" w:eastAsia="仿宋_GB2312"/>
          <w:sz w:val="32"/>
          <w:szCs w:val="32"/>
        </w:rPr>
        <w:t>永民发〔</w:t>
      </w:r>
      <w:r>
        <w:rPr>
          <w:rFonts w:ascii="Times New Roman" w:hAnsi="Times New Roman" w:eastAsia="仿宋_GB2312"/>
          <w:sz w:val="32"/>
          <w:szCs w:val="32"/>
        </w:rPr>
        <w:t>2021</w:t>
      </w:r>
      <w:r>
        <w:rPr>
          <w:rFonts w:hint="eastAsia" w:ascii="Times New Roman" w:eastAsia="仿宋_GB2312"/>
          <w:sz w:val="32"/>
          <w:szCs w:val="32"/>
        </w:rPr>
        <w:t>〕</w:t>
      </w:r>
      <w:r>
        <w:rPr>
          <w:rFonts w:ascii="Times New Roman" w:hAnsi="Times New Roman" w:eastAsia="仿宋_GB2312"/>
          <w:sz w:val="32"/>
          <w:szCs w:val="32"/>
        </w:rPr>
        <w:t>2</w:t>
      </w:r>
      <w:r>
        <w:rPr>
          <w:rFonts w:hint="eastAsia" w:ascii="Times New Roman" w:eastAsia="仿宋_GB2312"/>
          <w:sz w:val="32"/>
          <w:szCs w:val="32"/>
        </w:rPr>
        <w:t>号</w:t>
      </w:r>
    </w:p>
    <w:p>
      <w:pPr>
        <w:spacing w:line="590" w:lineRule="exact"/>
        <w:ind w:firstLine="210" w:firstLineChars="100"/>
        <w:jc w:val="center"/>
        <w:rPr>
          <w:rFonts w:ascii="Times New Roman" w:hAnsi="Times New Roman" w:eastAsia="仿宋_GB2312"/>
          <w:sz w:val="32"/>
          <w:szCs w:val="32"/>
        </w:rPr>
      </w:pPr>
      <w:r>
        <w:pict>
          <v:line id="_x0000_s1027" o:spid="_x0000_s1027" o:spt="20" style="position:absolute;left:0pt;margin-left:0pt;margin-top:19pt;height:0pt;width:456pt;z-index:251658240;mso-width-relative:page;mso-height-relative:page;" stroked="t" coordsize="21600,21600" o:gfxdata="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H1dyrXAAAABgEAAA8AAAAA&#10;AAAAAQAgAAAAIgAAAGRycy9kb3ducmV2LnhtbFBLAQIUABQAAAAIAIdO4kCAK7lv3AEAAJcDAAAO&#10;AAAAAAAAAAEAIAAAACYBAABkcnMvZTJvRG9jLnhtbFBLBQYAAAAABgAGAFkBAAB0BQAAAAA=&#10;">
            <v:path arrowok="t"/>
            <v:fill focussize="0,0"/>
            <v:stroke weight="3pt" color="#FF0000"/>
            <v:imagedata o:title=""/>
            <o:lock v:ext="edit"/>
          </v:line>
        </w:pict>
      </w:r>
    </w:p>
    <w:p>
      <w:pPr>
        <w:ind w:firstLine="640"/>
        <w:jc w:val="center"/>
        <w:rPr>
          <w:szCs w:val="32"/>
        </w:rPr>
      </w:pPr>
    </w:p>
    <w:p>
      <w:pPr>
        <w:spacing w:line="640" w:lineRule="exact"/>
        <w:jc w:val="center"/>
        <w:rPr>
          <w:rFonts w:ascii="方正小标宋_GBK" w:eastAsia="方正小标宋_GBK"/>
          <w:bCs/>
          <w:sz w:val="44"/>
          <w:szCs w:val="44"/>
        </w:rPr>
      </w:pPr>
      <w:r>
        <w:rPr>
          <w:rFonts w:hint="eastAsia" w:ascii="方正小标宋_GBK" w:eastAsia="方正小标宋_GBK"/>
          <w:bCs/>
          <w:sz w:val="44"/>
          <w:szCs w:val="44"/>
        </w:rPr>
        <w:t>关于印发《永福县民政局深入开展养老服务领域群众身边腐败和作风问题暨非法集资问题整治工作方案》的通知</w:t>
      </w:r>
    </w:p>
    <w:p>
      <w:pPr>
        <w:spacing w:line="586" w:lineRule="exact"/>
        <w:rPr>
          <w:rFonts w:ascii="Times New Roman" w:hAnsi="Times New Roman" w:eastAsia="仿宋_GB2312"/>
          <w:b/>
          <w:bCs/>
          <w:sz w:val="36"/>
          <w:szCs w:val="36"/>
        </w:rPr>
      </w:pPr>
    </w:p>
    <w:p>
      <w:pPr>
        <w:spacing w:line="586" w:lineRule="exact"/>
        <w:jc w:val="left"/>
        <w:rPr>
          <w:rFonts w:ascii="Times New Roman" w:hAnsi="Times New Roman" w:eastAsia="仿宋_GB2312"/>
          <w:sz w:val="32"/>
          <w:szCs w:val="32"/>
        </w:rPr>
      </w:pPr>
      <w:r>
        <w:rPr>
          <w:rFonts w:hint="eastAsia" w:ascii="Times New Roman" w:hAnsi="Times New Roman" w:eastAsia="仿宋_GB2312"/>
          <w:sz w:val="32"/>
          <w:szCs w:val="32"/>
        </w:rPr>
        <w:t>各乡镇民政办、局机关各股室、局属二层机构：</w:t>
      </w:r>
    </w:p>
    <w:p>
      <w:pPr>
        <w:spacing w:line="586"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为深入学习贯彻习近平总书记视察广西时的重要讲话精神，落实十九届中央纪委五次全会、自治区纪委十一届七次全会工作部署和中央第二巡视组对广西反馈意见整改要求，根据区、市、县《关于印发〈深入整治群众身边腐败和作风问题工作方案〉的通知》、区处非办《广西壮族自治区开展防范和处置非法集资</w:t>
      </w:r>
      <w:r>
        <w:rPr>
          <w:rFonts w:ascii="Times New Roman" w:hAnsi="Times New Roman" w:eastAsia="仿宋_GB2312"/>
          <w:sz w:val="32"/>
          <w:szCs w:val="32"/>
        </w:rPr>
        <w:t>“</w:t>
      </w:r>
      <w:r>
        <w:rPr>
          <w:rFonts w:hint="eastAsia" w:ascii="Times New Roman" w:hAnsi="Times New Roman" w:eastAsia="仿宋_GB2312"/>
          <w:sz w:val="32"/>
          <w:szCs w:val="32"/>
        </w:rPr>
        <w:t>铸剑</w:t>
      </w:r>
      <w:r>
        <w:rPr>
          <w:rFonts w:ascii="Times New Roman" w:hAnsi="Times New Roman" w:eastAsia="仿宋_GB2312"/>
          <w:sz w:val="32"/>
          <w:szCs w:val="32"/>
        </w:rPr>
        <w:t>2021”</w:t>
      </w:r>
      <w:r>
        <w:rPr>
          <w:rFonts w:hint="eastAsia" w:ascii="Times New Roman" w:hAnsi="Times New Roman" w:eastAsia="仿宋_GB2312"/>
          <w:sz w:val="32"/>
          <w:szCs w:val="32"/>
        </w:rPr>
        <w:t>专项行动方案》、桂林市处非办《关于印发开展防范和处置非法集资</w:t>
      </w:r>
      <w:r>
        <w:rPr>
          <w:rFonts w:ascii="Times New Roman" w:hAnsi="Times New Roman" w:eastAsia="仿宋_GB2312"/>
          <w:sz w:val="32"/>
          <w:szCs w:val="32"/>
        </w:rPr>
        <w:t>“</w:t>
      </w:r>
      <w:r>
        <w:rPr>
          <w:rFonts w:hint="eastAsia" w:ascii="Times New Roman" w:hAnsi="Times New Roman" w:eastAsia="仿宋_GB2312"/>
          <w:sz w:val="32"/>
          <w:szCs w:val="32"/>
        </w:rPr>
        <w:t>铸剑</w:t>
      </w:r>
      <w:r>
        <w:rPr>
          <w:rFonts w:ascii="Times New Roman" w:hAnsi="Times New Roman" w:eastAsia="仿宋_GB2312"/>
          <w:sz w:val="32"/>
          <w:szCs w:val="32"/>
        </w:rPr>
        <w:t>2021”</w:t>
      </w:r>
      <w:r>
        <w:rPr>
          <w:rFonts w:hint="eastAsia" w:ascii="Times New Roman" w:hAnsi="Times New Roman" w:eastAsia="仿宋_GB2312"/>
          <w:sz w:val="32"/>
          <w:szCs w:val="32"/>
        </w:rPr>
        <w:t>专项行动工作方案的通知》等文件精神，制定了《永福县民政局深入开展养老服务领域群众身边腐败和作风问题暨非法集资问题整治工作方案》，现印发你们，请认真抓好落实。</w:t>
      </w:r>
    </w:p>
    <w:p>
      <w:pPr>
        <w:spacing w:line="586" w:lineRule="exact"/>
        <w:ind w:firstLine="4480" w:firstLineChars="1400"/>
        <w:jc w:val="left"/>
        <w:rPr>
          <w:rFonts w:ascii="Times New Roman" w:hAnsi="Times New Roman" w:eastAsia="仿宋_GB2312"/>
          <w:sz w:val="32"/>
          <w:szCs w:val="32"/>
        </w:rPr>
      </w:pPr>
    </w:p>
    <w:p>
      <w:pPr>
        <w:spacing w:line="586" w:lineRule="exact"/>
        <w:ind w:firstLine="5600" w:firstLineChars="1750"/>
        <w:jc w:val="left"/>
        <w:rPr>
          <w:rFonts w:ascii="Times New Roman" w:hAnsi="Times New Roman" w:eastAsia="仿宋_GB2312"/>
          <w:sz w:val="32"/>
          <w:szCs w:val="32"/>
        </w:rPr>
      </w:pPr>
      <w:r>
        <w:rPr>
          <w:rFonts w:hint="eastAsia" w:ascii="Times New Roman" w:hAnsi="Times New Roman" w:eastAsia="仿宋_GB2312"/>
          <w:sz w:val="32"/>
          <w:szCs w:val="32"/>
        </w:rPr>
        <w:t>永福县民政局</w:t>
      </w:r>
    </w:p>
    <w:p>
      <w:pPr>
        <w:spacing w:line="586" w:lineRule="exact"/>
        <w:ind w:firstLine="5120" w:firstLineChars="1600"/>
        <w:jc w:val="left"/>
        <w:rPr>
          <w:rFonts w:ascii="Times New Roman" w:hAnsi="Times New Roman" w:eastAsia="仿宋_GB2312"/>
          <w:sz w:val="32"/>
          <w:szCs w:val="32"/>
        </w:rPr>
      </w:pPr>
      <w:r>
        <w:rPr>
          <w:rFonts w:ascii="Times New Roman" w:hAnsi="Times New Roman" w:eastAsia="仿宋_GB2312"/>
          <w:sz w:val="32"/>
          <w:szCs w:val="32"/>
        </w:rPr>
        <w:t xml:space="preserve">2021 </w:t>
      </w:r>
      <w:r>
        <w:rPr>
          <w:rFonts w:hint="eastAsia" w:ascii="Times New Roman" w:hAnsi="Times New Roman" w:eastAsia="仿宋_GB2312"/>
          <w:sz w:val="32"/>
          <w:szCs w:val="32"/>
        </w:rPr>
        <w:t>年</w:t>
      </w:r>
      <w:r>
        <w:rPr>
          <w:rFonts w:ascii="Times New Roman" w:hAnsi="Times New Roman" w:eastAsia="仿宋_GB2312"/>
          <w:sz w:val="32"/>
          <w:szCs w:val="32"/>
        </w:rPr>
        <w:t xml:space="preserve"> 6 </w:t>
      </w:r>
      <w:r>
        <w:rPr>
          <w:rFonts w:hint="eastAsia" w:ascii="Times New Roman" w:hAnsi="Times New Roman" w:eastAsia="仿宋_GB2312"/>
          <w:sz w:val="32"/>
          <w:szCs w:val="32"/>
        </w:rPr>
        <w:t>月</w:t>
      </w:r>
      <w:r>
        <w:rPr>
          <w:rFonts w:ascii="Times New Roman" w:hAnsi="Times New Roman" w:eastAsia="仿宋_GB2312"/>
          <w:sz w:val="32"/>
          <w:szCs w:val="32"/>
        </w:rPr>
        <w:t xml:space="preserve"> 21 </w:t>
      </w:r>
      <w:r>
        <w:rPr>
          <w:rFonts w:hint="eastAsia" w:ascii="Times New Roman" w:hAnsi="Times New Roman" w:eastAsia="仿宋_GB2312"/>
          <w:sz w:val="32"/>
          <w:szCs w:val="32"/>
        </w:rPr>
        <w:t>日</w:t>
      </w:r>
    </w:p>
    <w:p>
      <w:pPr>
        <w:spacing w:line="586" w:lineRule="exact"/>
        <w:ind w:firstLine="5120" w:firstLineChars="1600"/>
        <w:jc w:val="left"/>
        <w:rPr>
          <w:rFonts w:ascii="Times New Roman" w:hAnsi="Times New Roman" w:eastAsia="仿宋_GB2312"/>
          <w:sz w:val="32"/>
          <w:szCs w:val="32"/>
        </w:rPr>
      </w:pPr>
    </w:p>
    <w:p>
      <w:pPr>
        <w:spacing w:line="640" w:lineRule="exact"/>
        <w:jc w:val="center"/>
        <w:rPr>
          <w:rFonts w:ascii="方正小标宋_GBK" w:eastAsia="方正小标宋_GBK"/>
          <w:bCs/>
          <w:sz w:val="44"/>
          <w:szCs w:val="44"/>
        </w:rPr>
      </w:pPr>
      <w:r>
        <w:rPr>
          <w:rFonts w:hint="eastAsia" w:ascii="方正小标宋_GBK" w:eastAsia="方正小标宋_GBK"/>
          <w:bCs/>
          <w:sz w:val="44"/>
          <w:szCs w:val="44"/>
        </w:rPr>
        <w:t>永福县民政局深入开展养老服务领域群众身边腐败和作风问题暨非法集资问题整治工作方案</w:t>
      </w:r>
    </w:p>
    <w:p>
      <w:pPr>
        <w:jc w:val="center"/>
        <w:rPr>
          <w:b/>
          <w:bCs/>
          <w:sz w:val="36"/>
          <w:szCs w:val="36"/>
        </w:rPr>
      </w:pPr>
    </w:p>
    <w:p>
      <w:pPr>
        <w:spacing w:line="58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为深入贯彻十九届中央纪委五次全会、自治区纪委十一届七次全会精神，和市纪委、市民政局《深入开展养老服务领域群众身边腐败和作风问题整治工作方案》、桂林市处非办《关于印发开展防范和处置非法集资</w:t>
      </w:r>
      <w:r>
        <w:rPr>
          <w:rFonts w:ascii="Times New Roman" w:hAnsi="Times New Roman" w:eastAsia="仿宋_GB2312"/>
          <w:sz w:val="32"/>
          <w:szCs w:val="32"/>
        </w:rPr>
        <w:t>“</w:t>
      </w:r>
      <w:r>
        <w:rPr>
          <w:rFonts w:hint="eastAsia" w:ascii="Times New Roman" w:hAnsi="Times New Roman" w:eastAsia="仿宋_GB2312"/>
          <w:sz w:val="32"/>
          <w:szCs w:val="32"/>
        </w:rPr>
        <w:t>铸剑</w:t>
      </w:r>
      <w:r>
        <w:rPr>
          <w:rFonts w:ascii="Times New Roman" w:hAnsi="Times New Roman" w:eastAsia="仿宋_GB2312"/>
          <w:sz w:val="32"/>
          <w:szCs w:val="32"/>
        </w:rPr>
        <w:t>2021”</w:t>
      </w:r>
      <w:r>
        <w:rPr>
          <w:rFonts w:hint="eastAsia" w:ascii="Times New Roman" w:hAnsi="Times New Roman" w:eastAsia="仿宋_GB2312"/>
          <w:sz w:val="32"/>
          <w:szCs w:val="32"/>
        </w:rPr>
        <w:t>专项行动工作方案的通知》要求，抓好中央第二巡视组对广西反馈意见整改落实，整治养老服务领域腐败和作风问题，防范化解养老服务领域非法集资风险，特制定如下方案：</w:t>
      </w:r>
    </w:p>
    <w:p>
      <w:pPr>
        <w:spacing w:line="586"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一、总体要求</w:t>
      </w:r>
    </w:p>
    <w:p>
      <w:pPr>
        <w:spacing w:line="58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认真落实中央第二巡视组对广西反馈意见整改要求和自治区、桂林市关于深入整治群众身边腐败和作风问题、</w:t>
      </w:r>
      <w:r>
        <w:rPr>
          <w:rFonts w:ascii="Times New Roman" w:hAnsi="Times New Roman" w:eastAsia="仿宋_GB2312"/>
          <w:sz w:val="32"/>
          <w:szCs w:val="32"/>
        </w:rPr>
        <w:t>“</w:t>
      </w:r>
      <w:r>
        <w:rPr>
          <w:rFonts w:hint="eastAsia" w:ascii="Times New Roman" w:hAnsi="Times New Roman" w:eastAsia="仿宋_GB2312"/>
          <w:sz w:val="32"/>
          <w:szCs w:val="32"/>
        </w:rPr>
        <w:t>铸剑</w:t>
      </w:r>
      <w:r>
        <w:rPr>
          <w:rFonts w:ascii="Times New Roman" w:hAnsi="Times New Roman" w:eastAsia="仿宋_GB2312"/>
          <w:sz w:val="32"/>
          <w:szCs w:val="32"/>
        </w:rPr>
        <w:t xml:space="preserve"> 2021”</w:t>
      </w:r>
      <w:r>
        <w:rPr>
          <w:rFonts w:hint="eastAsia" w:ascii="Times New Roman" w:hAnsi="Times New Roman" w:eastAsia="仿宋_GB2312"/>
          <w:sz w:val="32"/>
          <w:szCs w:val="32"/>
        </w:rPr>
        <w:t>专项行动、防范非法集资宣传月活动等有关工作部署，紧盯发生在老年人身边、侵害老年人利益的人和事，围绕整治重点深入查找问题，抓好整改落实，加强宣传教育，完善管理机制，推动重点工作任务落实，提升养老服务质量和水平，增强老年人的获得感、幸福感、安全感。</w:t>
      </w:r>
    </w:p>
    <w:p>
      <w:pPr>
        <w:spacing w:line="586"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二、排查整治重点</w:t>
      </w:r>
    </w:p>
    <w:p>
      <w:pPr>
        <w:spacing w:line="586"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（一）养老服务机构违规销售保健品问题。</w:t>
      </w:r>
      <w:r>
        <w:rPr>
          <w:rFonts w:hint="eastAsia" w:ascii="Times New Roman" w:hAnsi="Times New Roman" w:eastAsia="仿宋_GB2312"/>
          <w:sz w:val="32"/>
          <w:szCs w:val="32"/>
        </w:rPr>
        <w:t>排查整治养老服务机构向老年人推销故意夸大功效的</w:t>
      </w:r>
      <w:r>
        <w:rPr>
          <w:rFonts w:ascii="Times New Roman" w:hAnsi="Times New Roman" w:eastAsia="仿宋_GB2312"/>
          <w:sz w:val="32"/>
          <w:szCs w:val="32"/>
        </w:rPr>
        <w:t>“</w:t>
      </w:r>
      <w:r>
        <w:rPr>
          <w:rFonts w:hint="eastAsia" w:ascii="Times New Roman" w:hAnsi="Times New Roman" w:eastAsia="仿宋_GB2312"/>
          <w:sz w:val="32"/>
          <w:szCs w:val="32"/>
        </w:rPr>
        <w:t>保健</w:t>
      </w:r>
      <w:r>
        <w:rPr>
          <w:rFonts w:ascii="Times New Roman" w:hAnsi="Times New Roman" w:eastAsia="仿宋_GB2312"/>
          <w:sz w:val="32"/>
          <w:szCs w:val="32"/>
        </w:rPr>
        <w:t>”</w:t>
      </w:r>
      <w:r>
        <w:rPr>
          <w:rFonts w:hint="eastAsia" w:ascii="Times New Roman" w:hAnsi="Times New Roman" w:eastAsia="仿宋_GB2312"/>
          <w:sz w:val="32"/>
          <w:szCs w:val="32"/>
        </w:rPr>
        <w:t>产品现象；养老服务机构为了牟取暴利将普通消费品</w:t>
      </w:r>
      <w:r>
        <w:rPr>
          <w:rFonts w:ascii="Times New Roman" w:hAnsi="Times New Roman" w:eastAsia="仿宋_GB2312"/>
          <w:sz w:val="32"/>
          <w:szCs w:val="32"/>
        </w:rPr>
        <w:t>“</w:t>
      </w:r>
      <w:r>
        <w:rPr>
          <w:rFonts w:hint="eastAsia" w:ascii="Times New Roman" w:hAnsi="Times New Roman" w:eastAsia="仿宋_GB2312"/>
          <w:sz w:val="32"/>
          <w:szCs w:val="32"/>
        </w:rPr>
        <w:t>功能化</w:t>
      </w:r>
      <w:r>
        <w:rPr>
          <w:rFonts w:ascii="Times New Roman" w:hAnsi="Times New Roman" w:eastAsia="仿宋_GB2312"/>
          <w:sz w:val="32"/>
          <w:szCs w:val="32"/>
        </w:rPr>
        <w:t>”</w:t>
      </w:r>
      <w:r>
        <w:rPr>
          <w:rFonts w:hint="eastAsia" w:ascii="Times New Roman" w:hAnsi="Times New Roman" w:eastAsia="仿宋_GB2312"/>
          <w:sz w:val="32"/>
          <w:szCs w:val="32"/>
        </w:rPr>
        <w:t>包装后高价售卖现象；主管部门对养老服务机构违规销售保健品排查、处理不够的问题。</w:t>
      </w:r>
    </w:p>
    <w:p>
      <w:pPr>
        <w:spacing w:line="586"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（二）养老服务机构欺老虐老问题。</w:t>
      </w:r>
      <w:r>
        <w:rPr>
          <w:rFonts w:hint="eastAsia" w:ascii="Times New Roman" w:hAnsi="Times New Roman" w:eastAsia="仿宋_GB2312"/>
          <w:sz w:val="32"/>
          <w:szCs w:val="32"/>
        </w:rPr>
        <w:t>排查整治养老服务机构风险提示不够、发现问题线索报告处置不力问题。</w:t>
      </w:r>
    </w:p>
    <w:p>
      <w:pPr>
        <w:spacing w:line="58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药品特别是处方药品使用管理不规范的问题；养老服务机构管理人员、护理员对老年人实施肢体伤害、语言侮辱和精神虐待等问题；入住机构的老年人相互之间发生语言侮辱、人身攻击等问题；主管部门对养老服务机构欺老虐老问题排查、处理不够有力的问题。</w:t>
      </w:r>
    </w:p>
    <w:p>
      <w:pPr>
        <w:spacing w:line="586"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（三）养老服务机构涉嫌非法集资和预收费管理问题。</w:t>
      </w:r>
      <w:r>
        <w:rPr>
          <w:rFonts w:hint="eastAsia" w:ascii="Times New Roman" w:hAnsi="Times New Roman" w:eastAsia="仿宋_GB2312"/>
          <w:sz w:val="32"/>
          <w:szCs w:val="32"/>
        </w:rPr>
        <w:t>排查整治养老服务机构以</w:t>
      </w:r>
      <w:r>
        <w:rPr>
          <w:rFonts w:ascii="Times New Roman" w:hAnsi="Times New Roman" w:eastAsia="仿宋_GB2312"/>
          <w:sz w:val="32"/>
          <w:szCs w:val="32"/>
        </w:rPr>
        <w:t>“</w:t>
      </w:r>
      <w:r>
        <w:rPr>
          <w:rFonts w:hint="eastAsia" w:ascii="Times New Roman" w:hAnsi="Times New Roman" w:eastAsia="仿宋_GB2312"/>
          <w:sz w:val="32"/>
          <w:szCs w:val="32"/>
        </w:rPr>
        <w:t>养老服务</w:t>
      </w:r>
      <w:r>
        <w:rPr>
          <w:rFonts w:ascii="Times New Roman" w:hAnsi="Times New Roman" w:eastAsia="仿宋_GB2312"/>
          <w:sz w:val="32"/>
          <w:szCs w:val="32"/>
        </w:rPr>
        <w:t>”</w:t>
      </w:r>
      <w:r>
        <w:rPr>
          <w:rFonts w:hint="eastAsia" w:ascii="Times New Roman" w:hAnsi="Times New Roman" w:eastAsia="仿宋_GB2312"/>
          <w:sz w:val="32"/>
          <w:szCs w:val="32"/>
        </w:rPr>
        <w:t>、投资</w:t>
      </w:r>
      <w:r>
        <w:rPr>
          <w:rFonts w:ascii="Times New Roman" w:hAnsi="Times New Roman" w:eastAsia="仿宋_GB2312"/>
          <w:sz w:val="32"/>
          <w:szCs w:val="32"/>
        </w:rPr>
        <w:t>“</w:t>
      </w:r>
      <w:r>
        <w:rPr>
          <w:rFonts w:hint="eastAsia" w:ascii="Times New Roman" w:hAnsi="Times New Roman" w:eastAsia="仿宋_GB2312"/>
          <w:sz w:val="32"/>
          <w:szCs w:val="32"/>
        </w:rPr>
        <w:t>养老项目</w:t>
      </w:r>
      <w:r>
        <w:rPr>
          <w:rFonts w:ascii="Times New Roman" w:hAnsi="Times New Roman" w:eastAsia="仿宋_GB2312"/>
          <w:sz w:val="32"/>
          <w:szCs w:val="32"/>
        </w:rPr>
        <w:t>”</w:t>
      </w:r>
      <w:r>
        <w:rPr>
          <w:rFonts w:hint="eastAsia" w:ascii="Times New Roman" w:hAnsi="Times New Roman" w:eastAsia="仿宋_GB2312"/>
          <w:sz w:val="32"/>
          <w:szCs w:val="32"/>
        </w:rPr>
        <w:t>、销售或长期出租</w:t>
      </w:r>
      <w:r>
        <w:rPr>
          <w:rFonts w:ascii="Times New Roman" w:hAnsi="Times New Roman" w:eastAsia="仿宋_GB2312"/>
          <w:sz w:val="32"/>
          <w:szCs w:val="32"/>
        </w:rPr>
        <w:t>“</w:t>
      </w:r>
      <w:r>
        <w:rPr>
          <w:rFonts w:hint="eastAsia" w:ascii="Times New Roman" w:hAnsi="Times New Roman" w:eastAsia="仿宋_GB2312"/>
          <w:sz w:val="32"/>
          <w:szCs w:val="32"/>
        </w:rPr>
        <w:t>养老公寓</w:t>
      </w:r>
      <w:r>
        <w:rPr>
          <w:rFonts w:ascii="Times New Roman" w:hAnsi="Times New Roman" w:eastAsia="仿宋_GB2312"/>
          <w:sz w:val="32"/>
          <w:szCs w:val="32"/>
        </w:rPr>
        <w:t>”</w:t>
      </w:r>
      <w:r>
        <w:rPr>
          <w:rFonts w:hint="eastAsia" w:ascii="Times New Roman" w:hAnsi="Times New Roman" w:eastAsia="仿宋_GB2312"/>
          <w:sz w:val="32"/>
          <w:szCs w:val="32"/>
        </w:rPr>
        <w:t>、销售</w:t>
      </w:r>
      <w:r>
        <w:rPr>
          <w:rFonts w:ascii="Times New Roman" w:hAnsi="Times New Roman" w:eastAsia="仿宋_GB2312"/>
          <w:sz w:val="32"/>
          <w:szCs w:val="32"/>
        </w:rPr>
        <w:t>“</w:t>
      </w:r>
      <w:r>
        <w:rPr>
          <w:rFonts w:hint="eastAsia" w:ascii="Times New Roman" w:hAnsi="Times New Roman" w:eastAsia="仿宋_GB2312"/>
          <w:sz w:val="32"/>
          <w:szCs w:val="32"/>
        </w:rPr>
        <w:t>老年产品</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以房养老</w:t>
      </w:r>
      <w:r>
        <w:rPr>
          <w:rFonts w:ascii="Times New Roman" w:hAnsi="Times New Roman" w:eastAsia="仿宋_GB2312"/>
          <w:sz w:val="32"/>
          <w:szCs w:val="32"/>
        </w:rPr>
        <w:t>”</w:t>
      </w:r>
      <w:r>
        <w:rPr>
          <w:rFonts w:hint="eastAsia" w:ascii="Times New Roman" w:hAnsi="Times New Roman" w:eastAsia="仿宋_GB2312"/>
          <w:sz w:val="32"/>
          <w:szCs w:val="32"/>
        </w:rPr>
        <w:t>等名义，承诺高额利息或回报为诱饵，向入住老年人或社会公众吸引投资问题；养老服务机构通过向未入住人员销售</w:t>
      </w:r>
      <w:r>
        <w:rPr>
          <w:rFonts w:ascii="Times New Roman" w:hAnsi="Times New Roman" w:eastAsia="仿宋_GB2312"/>
          <w:sz w:val="32"/>
          <w:szCs w:val="32"/>
        </w:rPr>
        <w:t>“</w:t>
      </w:r>
      <w:r>
        <w:rPr>
          <w:rFonts w:hint="eastAsia" w:ascii="Times New Roman" w:hAnsi="Times New Roman" w:eastAsia="仿宋_GB2312"/>
          <w:sz w:val="32"/>
          <w:szCs w:val="32"/>
        </w:rPr>
        <w:t>会员卡</w:t>
      </w:r>
      <w:r>
        <w:rPr>
          <w:rFonts w:ascii="Times New Roman" w:hAnsi="Times New Roman" w:eastAsia="仿宋_GB2312"/>
          <w:sz w:val="32"/>
          <w:szCs w:val="32"/>
        </w:rPr>
        <w:t>”“</w:t>
      </w:r>
      <w:r>
        <w:rPr>
          <w:rFonts w:hint="eastAsia" w:ascii="Times New Roman" w:hAnsi="Times New Roman" w:eastAsia="仿宋_GB2312"/>
          <w:sz w:val="32"/>
          <w:szCs w:val="32"/>
        </w:rPr>
        <w:t>贵宾卡</w:t>
      </w:r>
      <w:r>
        <w:rPr>
          <w:rFonts w:ascii="Times New Roman" w:hAnsi="Times New Roman" w:eastAsia="仿宋_GB2312"/>
          <w:sz w:val="32"/>
          <w:szCs w:val="32"/>
        </w:rPr>
        <w:t>”“</w:t>
      </w:r>
      <w:r>
        <w:rPr>
          <w:rFonts w:hint="eastAsia" w:ascii="Times New Roman" w:hAnsi="Times New Roman" w:eastAsia="仿宋_GB2312"/>
          <w:sz w:val="32"/>
          <w:szCs w:val="32"/>
        </w:rPr>
        <w:t>预付卡</w:t>
      </w:r>
      <w:r>
        <w:rPr>
          <w:rFonts w:ascii="Times New Roman" w:hAnsi="Times New Roman" w:eastAsia="仿宋_GB2312"/>
          <w:sz w:val="32"/>
          <w:szCs w:val="32"/>
        </w:rPr>
        <w:t>”</w:t>
      </w:r>
      <w:r>
        <w:rPr>
          <w:rFonts w:hint="eastAsia" w:ascii="Times New Roman" w:hAnsi="Times New Roman" w:eastAsia="仿宋_GB2312"/>
          <w:sz w:val="32"/>
          <w:szCs w:val="32"/>
        </w:rPr>
        <w:t>，收取相关费用问题；养老服务机构向已入住老年人提前收取养老服务费问题；主管部门对非法集资风险提示不够、发现问题线索报告处置不力问题。</w:t>
      </w:r>
    </w:p>
    <w:p>
      <w:pPr>
        <w:spacing w:line="586"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三、工作措施</w:t>
      </w:r>
    </w:p>
    <w:p>
      <w:pPr>
        <w:spacing w:line="586"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（一）加强组织领导。</w:t>
      </w:r>
      <w:r>
        <w:rPr>
          <w:rFonts w:hint="eastAsia" w:ascii="Times New Roman" w:hAnsi="Times New Roman" w:eastAsia="仿宋_GB2312"/>
          <w:sz w:val="32"/>
          <w:szCs w:val="32"/>
        </w:rPr>
        <w:t>自觉站在讲政治的高度，周密部署、严密组织养老服务领域腐败和作风问题整治，积极推进养老服务领域非法集资防范化解工作。各乡镇要根据整治工作方案，结合实际细化落实的具体措施，明确责任、任务、要求。要组织深入排查，摸清底数，针对问题抓好整改，建立排查整治清单。</w:t>
      </w:r>
    </w:p>
    <w:p>
      <w:pPr>
        <w:spacing w:line="586"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（二）加强综合监管。</w:t>
      </w:r>
      <w:r>
        <w:rPr>
          <w:rFonts w:hint="eastAsia" w:ascii="Times New Roman" w:hAnsi="Times New Roman" w:eastAsia="仿宋_GB2312"/>
          <w:sz w:val="32"/>
          <w:szCs w:val="32"/>
        </w:rPr>
        <w:t>认真落实《自治区人民政府办公厅印发关于建立健全养老服务综合监管制度促进养老服务高质量发展若干措施的通知》（桂政办发〔</w:t>
      </w:r>
      <w:r>
        <w:rPr>
          <w:rFonts w:ascii="Times New Roman" w:hAnsi="Times New Roman" w:eastAsia="仿宋_GB2312"/>
          <w:sz w:val="32"/>
          <w:szCs w:val="32"/>
        </w:rPr>
        <w:t>2021</w:t>
      </w:r>
      <w:r>
        <w:rPr>
          <w:rFonts w:hint="eastAsia" w:ascii="Times New Roman" w:hAnsi="Times New Roman" w:eastAsia="仿宋_GB2312"/>
          <w:sz w:val="32"/>
          <w:szCs w:val="32"/>
        </w:rPr>
        <w:t>〕</w:t>
      </w:r>
      <w:r>
        <w:rPr>
          <w:rFonts w:ascii="Times New Roman" w:hAnsi="Times New Roman" w:eastAsia="仿宋_GB2312"/>
          <w:sz w:val="32"/>
          <w:szCs w:val="32"/>
        </w:rPr>
        <w:t xml:space="preserve">38 </w:t>
      </w:r>
      <w:r>
        <w:rPr>
          <w:rFonts w:hint="eastAsia" w:ascii="Times New Roman" w:hAnsi="Times New Roman" w:eastAsia="仿宋_GB2312"/>
          <w:sz w:val="32"/>
          <w:szCs w:val="32"/>
        </w:rPr>
        <w:t>号）要求，加强养老服务机构特别是民营机构的从业人员职业道德教育，督促养老服务机构加强食品、药品、消防等安全管理；采取有效措施加强对预收服务费的监管，发现非法集资线索及时移送相关行业管理部门；会同公安、金融监管等部门加大对非法集资行为的打击力度，切实维护老年人合法权益。强化责任追究，对因履行职责不到位导致发生严重问题和重大隐患整改不及时的，依法依规严肃追究相关单位和个人的责任。</w:t>
      </w:r>
    </w:p>
    <w:p>
      <w:pPr>
        <w:spacing w:line="586"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（三）加大宣传力度。</w:t>
      </w:r>
      <w:r>
        <w:rPr>
          <w:rFonts w:hint="eastAsia" w:ascii="Times New Roman" w:hAnsi="Times New Roman" w:eastAsia="仿宋_GB2312"/>
          <w:sz w:val="32"/>
          <w:szCs w:val="32"/>
        </w:rPr>
        <w:t>集中开展防范非法集资宣传月活动，利用各种媒体加大宣传力度，在街道、社区和养老服务机构张贴《关于养老领域非法集资的风险提示》、悬挂横幅，组织老年人观看下发的《谨防养老集资诈骗》宣传短片；积极宣传依法依规维护合法权益的方式和渠道，引导帮助老年人通过法律理性维护合法权益。</w:t>
      </w:r>
    </w:p>
    <w:p>
      <w:pPr>
        <w:spacing w:line="586"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（四）定期总结报告。</w:t>
      </w:r>
      <w:r>
        <w:rPr>
          <w:rFonts w:hint="eastAsia" w:ascii="Times New Roman" w:hAnsi="Times New Roman" w:eastAsia="仿宋_GB2312"/>
          <w:sz w:val="32"/>
          <w:szCs w:val="32"/>
        </w:rPr>
        <w:t>各乡镇每月</w:t>
      </w:r>
      <w:r>
        <w:rPr>
          <w:rFonts w:ascii="Times New Roman" w:hAnsi="Times New Roman" w:eastAsia="仿宋_GB2312"/>
          <w:sz w:val="32"/>
          <w:szCs w:val="32"/>
        </w:rPr>
        <w:t xml:space="preserve">1 </w:t>
      </w:r>
      <w:r>
        <w:rPr>
          <w:rFonts w:hint="eastAsia" w:ascii="Times New Roman" w:hAnsi="Times New Roman" w:eastAsia="仿宋_GB2312"/>
          <w:sz w:val="32"/>
          <w:szCs w:val="32"/>
        </w:rPr>
        <w:t>日汇总填报</w:t>
      </w:r>
      <w:r>
        <w:rPr>
          <w:rFonts w:ascii="Times New Roman" w:hAnsi="Times New Roman" w:eastAsia="仿宋_GB2312"/>
          <w:sz w:val="32"/>
          <w:szCs w:val="32"/>
        </w:rPr>
        <w:t>“</w:t>
      </w:r>
      <w:r>
        <w:rPr>
          <w:rFonts w:hint="eastAsia" w:ascii="Times New Roman" w:hAnsi="Times New Roman" w:eastAsia="仿宋_GB2312"/>
          <w:sz w:val="32"/>
          <w:szCs w:val="32"/>
        </w:rPr>
        <w:t>三个排查整治清单</w:t>
      </w:r>
      <w:r>
        <w:rPr>
          <w:rFonts w:ascii="Times New Roman" w:hAnsi="Times New Roman" w:eastAsia="仿宋_GB2312"/>
          <w:sz w:val="32"/>
          <w:szCs w:val="32"/>
        </w:rPr>
        <w:t>”</w:t>
      </w:r>
      <w:r>
        <w:rPr>
          <w:rFonts w:hint="eastAsia" w:ascii="Times New Roman" w:hAnsi="Times New Roman" w:eastAsia="仿宋_GB2312"/>
          <w:sz w:val="32"/>
          <w:szCs w:val="32"/>
        </w:rPr>
        <w:t>（见附件</w:t>
      </w:r>
      <w:r>
        <w:rPr>
          <w:rFonts w:ascii="Times New Roman" w:hAnsi="Times New Roman" w:eastAsia="仿宋_GB2312"/>
          <w:sz w:val="32"/>
          <w:szCs w:val="32"/>
        </w:rPr>
        <w:t xml:space="preserve"> 1—3</w:t>
      </w:r>
      <w:r>
        <w:rPr>
          <w:rFonts w:hint="eastAsia" w:ascii="Times New Roman" w:hAnsi="Times New Roman" w:eastAsia="仿宋_GB2312"/>
          <w:sz w:val="32"/>
          <w:szCs w:val="32"/>
        </w:rPr>
        <w:t>）和《民政系统开展养老领域腐败和作风问题治理情况统计表》（见附件</w:t>
      </w:r>
      <w:r>
        <w:rPr>
          <w:rFonts w:ascii="Times New Roman" w:hAnsi="Times New Roman" w:eastAsia="仿宋_GB2312"/>
          <w:sz w:val="32"/>
          <w:szCs w:val="32"/>
        </w:rPr>
        <w:t xml:space="preserve"> 4</w:t>
      </w:r>
      <w:r>
        <w:rPr>
          <w:rFonts w:hint="eastAsia" w:ascii="Times New Roman" w:hAnsi="Times New Roman" w:eastAsia="仿宋_GB2312"/>
          <w:sz w:val="32"/>
          <w:szCs w:val="32"/>
        </w:rPr>
        <w:t>）上报县民政局；</w:t>
      </w:r>
      <w:r>
        <w:rPr>
          <w:rFonts w:ascii="Times New Roman" w:hAnsi="Times New Roman" w:eastAsia="仿宋_GB2312"/>
          <w:sz w:val="32"/>
          <w:szCs w:val="32"/>
        </w:rPr>
        <w:t xml:space="preserve">6 </w:t>
      </w:r>
      <w:r>
        <w:rPr>
          <w:rFonts w:hint="eastAsia" w:ascii="Times New Roman" w:hAnsi="Times New Roman" w:eastAsia="仿宋_GB2312"/>
          <w:sz w:val="32"/>
          <w:szCs w:val="32"/>
        </w:rPr>
        <w:t>月</w:t>
      </w:r>
      <w:r>
        <w:rPr>
          <w:rFonts w:ascii="Times New Roman" w:hAnsi="Times New Roman" w:eastAsia="仿宋_GB2312"/>
          <w:sz w:val="32"/>
          <w:szCs w:val="32"/>
        </w:rPr>
        <w:t xml:space="preserve"> 25</w:t>
      </w:r>
      <w:r>
        <w:rPr>
          <w:rFonts w:hint="eastAsia" w:ascii="Times New Roman" w:hAnsi="Times New Roman" w:eastAsia="仿宋_GB2312"/>
          <w:sz w:val="32"/>
          <w:szCs w:val="32"/>
        </w:rPr>
        <w:t>日、</w:t>
      </w:r>
      <w:r>
        <w:rPr>
          <w:rFonts w:ascii="Times New Roman" w:hAnsi="Times New Roman" w:eastAsia="仿宋_GB2312"/>
          <w:sz w:val="32"/>
          <w:szCs w:val="32"/>
        </w:rPr>
        <w:t xml:space="preserve">12 </w:t>
      </w:r>
      <w:r>
        <w:rPr>
          <w:rFonts w:hint="eastAsia" w:ascii="Times New Roman" w:hAnsi="Times New Roman" w:eastAsia="仿宋_GB2312"/>
          <w:sz w:val="32"/>
          <w:szCs w:val="32"/>
        </w:rPr>
        <w:t>月</w:t>
      </w:r>
      <w:r>
        <w:rPr>
          <w:rFonts w:ascii="Times New Roman" w:hAnsi="Times New Roman" w:eastAsia="仿宋_GB2312"/>
          <w:sz w:val="32"/>
          <w:szCs w:val="32"/>
        </w:rPr>
        <w:t xml:space="preserve"> 10 </w:t>
      </w:r>
      <w:r>
        <w:rPr>
          <w:rFonts w:hint="eastAsia" w:ascii="Times New Roman" w:hAnsi="Times New Roman" w:eastAsia="仿宋_GB2312"/>
          <w:sz w:val="32"/>
          <w:szCs w:val="32"/>
        </w:rPr>
        <w:t>日前，各乡镇民政办对整治工作进行半年、年度总结，报送县民政局。</w:t>
      </w:r>
    </w:p>
    <w:p>
      <w:pPr>
        <w:snapToGrid w:val="0"/>
        <w:spacing w:line="586" w:lineRule="exact"/>
        <w:ind w:firstLine="640" w:firstLineChars="200"/>
        <w:jc w:val="left"/>
        <w:rPr>
          <w:rFonts w:ascii="Times New Roman" w:hAnsi="Times New Roman" w:eastAsia="仿宋_GB2312"/>
          <w:sz w:val="32"/>
          <w:szCs w:val="32"/>
        </w:rPr>
      </w:pPr>
    </w:p>
    <w:p>
      <w:pPr>
        <w:snapToGrid w:val="0"/>
        <w:spacing w:line="586"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w:t>
      </w:r>
      <w:r>
        <w:rPr>
          <w:rFonts w:hint="eastAsia" w:ascii="Times New Roman" w:hAnsi="Times New Roman" w:eastAsia="仿宋_GB2312"/>
          <w:sz w:val="32"/>
          <w:szCs w:val="32"/>
        </w:rPr>
        <w:t>养老服务机构欺老虐老问题排查整治清单</w:t>
      </w:r>
    </w:p>
    <w:p>
      <w:pPr>
        <w:snapToGrid w:val="0"/>
        <w:spacing w:line="586" w:lineRule="exact"/>
        <w:ind w:firstLine="1600" w:firstLineChars="5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养老服务机构违规销售保健品问题排查整治清单</w:t>
      </w:r>
    </w:p>
    <w:p>
      <w:pPr>
        <w:snapToGrid w:val="0"/>
        <w:spacing w:line="586" w:lineRule="exact"/>
        <w:ind w:firstLine="1600" w:firstLineChars="500"/>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养老服务机构涉嫌非法集资（收取预付费）排查整治清单</w:t>
      </w:r>
    </w:p>
    <w:p>
      <w:pPr>
        <w:snapToGrid w:val="0"/>
        <w:spacing w:line="586" w:lineRule="exact"/>
        <w:ind w:firstLine="1600" w:firstLineChars="500"/>
        <w:jc w:val="left"/>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养老领域腐败和作风问题整治情况统计表</w:t>
      </w:r>
    </w:p>
    <w:p>
      <w:pPr>
        <w:snapToGrid w:val="0"/>
        <w:spacing w:line="586" w:lineRule="exact"/>
        <w:ind w:firstLine="1600" w:firstLineChars="500"/>
        <w:jc w:val="left"/>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关于养老领域非法集资的风险提示</w:t>
      </w:r>
    </w:p>
    <w:p>
      <w:pPr>
        <w:snapToGrid w:val="0"/>
        <w:spacing w:line="586" w:lineRule="exact"/>
        <w:jc w:val="left"/>
        <w:rPr>
          <w:rFonts w:ascii="Times New Roman" w:hAnsi="Times New Roman" w:eastAsia="仿宋_GB2312"/>
          <w:sz w:val="32"/>
          <w:szCs w:val="32"/>
        </w:rPr>
      </w:pPr>
    </w:p>
    <w:p>
      <w:pPr>
        <w:snapToGrid w:val="0"/>
        <w:spacing w:line="586" w:lineRule="exact"/>
        <w:jc w:val="left"/>
        <w:rPr>
          <w:rFonts w:ascii="Times New Roman" w:hAnsi="Times New Roman" w:eastAsia="仿宋_GB2312"/>
          <w:sz w:val="32"/>
          <w:szCs w:val="32"/>
        </w:rPr>
      </w:pPr>
    </w:p>
    <w:p>
      <w:pPr>
        <w:snapToGrid w:val="0"/>
        <w:spacing w:line="586" w:lineRule="exact"/>
        <w:jc w:val="left"/>
        <w:rPr>
          <w:rFonts w:ascii="Times New Roman" w:hAnsi="Times New Roman" w:eastAsia="仿宋_GB2312"/>
          <w:sz w:val="32"/>
          <w:szCs w:val="32"/>
        </w:rPr>
      </w:pPr>
    </w:p>
    <w:p>
      <w:pPr>
        <w:snapToGrid w:val="0"/>
        <w:spacing w:line="586" w:lineRule="exact"/>
        <w:jc w:val="left"/>
        <w:rPr>
          <w:rFonts w:ascii="Times New Roman" w:hAnsi="Times New Roman" w:eastAsia="仿宋_GB2312"/>
          <w:sz w:val="32"/>
          <w:szCs w:val="32"/>
        </w:rPr>
      </w:pPr>
    </w:p>
    <w:p>
      <w:pPr>
        <w:snapToGrid w:val="0"/>
        <w:spacing w:line="586" w:lineRule="exact"/>
        <w:jc w:val="left"/>
        <w:rPr>
          <w:rFonts w:ascii="Times New Roman" w:hAnsi="Times New Roman" w:eastAsia="仿宋_GB2312"/>
          <w:sz w:val="32"/>
          <w:szCs w:val="32"/>
        </w:rPr>
      </w:pPr>
    </w:p>
    <w:p>
      <w:pPr>
        <w:snapToGrid w:val="0"/>
        <w:spacing w:line="586" w:lineRule="exact"/>
        <w:jc w:val="left"/>
        <w:rPr>
          <w:rFonts w:ascii="Times New Roman" w:hAnsi="Times New Roman" w:eastAsia="仿宋_GB2312"/>
          <w:sz w:val="32"/>
          <w:szCs w:val="32"/>
        </w:rPr>
      </w:pPr>
    </w:p>
    <w:p>
      <w:pPr>
        <w:snapToGrid w:val="0"/>
        <w:spacing w:line="586" w:lineRule="exact"/>
        <w:jc w:val="left"/>
        <w:rPr>
          <w:rFonts w:ascii="Times New Roman" w:hAnsi="Times New Roman" w:eastAsia="仿宋_GB2312"/>
          <w:sz w:val="32"/>
          <w:szCs w:val="32"/>
        </w:rPr>
      </w:pPr>
    </w:p>
    <w:p>
      <w:pPr>
        <w:pStyle w:val="3"/>
        <w:spacing w:line="580" w:lineRule="exact"/>
        <w:rPr>
          <w:rFonts w:ascii="仿宋_GB2312" w:hAnsi="仿宋_GB2312" w:eastAsia="仿宋_GB2312" w:cs="仿宋_GB2312"/>
        </w:rPr>
        <w:sectPr>
          <w:footerReference r:id="rId3" w:type="default"/>
          <w:footerReference r:id="rId4" w:type="even"/>
          <w:pgSz w:w="11910" w:h="16840"/>
          <w:pgMar w:top="1202" w:right="1361" w:bottom="1202" w:left="1100" w:header="0" w:footer="1168" w:gutter="0"/>
          <w:pgNumType w:start="9"/>
          <w:cols w:space="720" w:num="1"/>
        </w:sectPr>
      </w:pPr>
    </w:p>
    <w:p>
      <w:pPr>
        <w:pStyle w:val="3"/>
        <w:spacing w:line="580" w:lineRule="exact"/>
        <w:rPr>
          <w:rFonts w:ascii="仿宋_GB2312" w:hAnsi="仿宋_GB2312" w:eastAsia="仿宋_GB2312" w:cs="仿宋_GB2312"/>
          <w:sz w:val="20"/>
        </w:rPr>
      </w:pPr>
      <w:r>
        <w:rPr>
          <w:rFonts w:hint="eastAsia" w:ascii="仿宋_GB2312" w:hAnsi="仿宋_GB2312" w:eastAsia="仿宋_GB2312" w:cs="仿宋_GB2312"/>
        </w:rPr>
        <w:t>附件</w:t>
      </w:r>
      <w:r>
        <w:rPr>
          <w:rFonts w:ascii="仿宋_GB2312" w:hAnsi="仿宋_GB2312" w:eastAsia="仿宋_GB2312" w:cs="仿宋_GB2312"/>
        </w:rPr>
        <w:t xml:space="preserve"> 1</w:t>
      </w:r>
    </w:p>
    <w:p>
      <w:pPr>
        <w:pStyle w:val="2"/>
        <w:spacing w:before="0" w:line="580" w:lineRule="exact"/>
        <w:ind w:left="0"/>
        <w:jc w:val="center"/>
        <w:rPr>
          <w:rFonts w:ascii="方正小标宋_GBK" w:hAnsi="方正小标宋_GBK" w:eastAsia="方正小标宋_GBK" w:cs="方正小标宋_GBK"/>
        </w:rPr>
      </w:pPr>
      <w:r>
        <w:rPr>
          <w:rFonts w:hint="eastAsia" w:ascii="方正小标宋_GBK" w:hAnsi="方正小标宋_GBK" w:eastAsia="方正小标宋_GBK" w:cs="方正小标宋_GBK"/>
        </w:rPr>
        <w:t>养老服务机构欺老虐老问题排查整治清单</w:t>
      </w:r>
    </w:p>
    <w:p>
      <w:pPr>
        <w:spacing w:line="580" w:lineRule="exact"/>
        <w:ind w:left="11440"/>
        <w:rPr>
          <w:rFonts w:ascii="仿宋_GB2312" w:hAnsi="仿宋_GB2312" w:eastAsia="仿宋_GB2312" w:cs="仿宋_GB2312"/>
          <w:sz w:val="28"/>
        </w:rPr>
      </w:pPr>
      <w:r>
        <w:rPr>
          <w:rFonts w:hint="eastAsia" w:ascii="仿宋_GB2312" w:hAnsi="仿宋_GB2312" w:eastAsia="仿宋_GB2312" w:cs="仿宋_GB2312"/>
          <w:sz w:val="28"/>
        </w:rPr>
        <w:t>单位：个、人</w:t>
      </w:r>
    </w:p>
    <w:tbl>
      <w:tblPr>
        <w:tblStyle w:val="5"/>
        <w:tblW w:w="12280" w:type="dxa"/>
        <w:tblInd w:w="10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0"/>
        <w:gridCol w:w="2440"/>
        <w:gridCol w:w="1860"/>
        <w:gridCol w:w="1580"/>
        <w:gridCol w:w="1380"/>
        <w:gridCol w:w="2860"/>
        <w:gridCol w:w="13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00" w:type="dxa"/>
          </w:tcPr>
          <w:p>
            <w:pPr>
              <w:pStyle w:val="10"/>
              <w:spacing w:line="580" w:lineRule="exact"/>
              <w:ind w:left="130"/>
              <w:rPr>
                <w:rFonts w:ascii="仿宋_GB2312" w:hAnsi="仿宋_GB2312" w:eastAsia="仿宋_GB2312" w:cs="仿宋_GB2312"/>
                <w:sz w:val="28"/>
              </w:rPr>
            </w:pPr>
            <w:r>
              <w:rPr>
                <w:rFonts w:hint="eastAsia" w:ascii="仿宋_GB2312" w:hAnsi="仿宋_GB2312" w:eastAsia="仿宋_GB2312" w:cs="仿宋_GB2312"/>
                <w:sz w:val="28"/>
              </w:rPr>
              <w:t>序号</w:t>
            </w:r>
          </w:p>
        </w:tc>
        <w:tc>
          <w:tcPr>
            <w:tcW w:w="2440" w:type="dxa"/>
          </w:tcPr>
          <w:p>
            <w:pPr>
              <w:pStyle w:val="10"/>
              <w:spacing w:line="580" w:lineRule="exact"/>
              <w:ind w:left="390"/>
              <w:rPr>
                <w:rFonts w:ascii="仿宋_GB2312" w:hAnsi="仿宋_GB2312" w:eastAsia="仿宋_GB2312" w:cs="仿宋_GB2312"/>
                <w:sz w:val="28"/>
              </w:rPr>
            </w:pPr>
            <w:r>
              <w:rPr>
                <w:rFonts w:hint="eastAsia" w:ascii="仿宋_GB2312" w:hAnsi="仿宋_GB2312" w:eastAsia="仿宋_GB2312" w:cs="仿宋_GB2312"/>
                <w:sz w:val="28"/>
              </w:rPr>
              <w:t>服务机构名称</w:t>
            </w:r>
          </w:p>
        </w:tc>
        <w:tc>
          <w:tcPr>
            <w:tcW w:w="1860" w:type="dxa"/>
          </w:tcPr>
          <w:p>
            <w:pPr>
              <w:pStyle w:val="10"/>
              <w:spacing w:line="580" w:lineRule="exact"/>
              <w:ind w:left="390"/>
              <w:rPr>
                <w:rFonts w:ascii="仿宋_GB2312" w:hAnsi="仿宋_GB2312" w:eastAsia="仿宋_GB2312" w:cs="仿宋_GB2312"/>
                <w:sz w:val="28"/>
              </w:rPr>
            </w:pPr>
            <w:r>
              <w:rPr>
                <w:rFonts w:hint="eastAsia" w:ascii="仿宋_GB2312" w:hAnsi="仿宋_GB2312" w:eastAsia="仿宋_GB2312" w:cs="仿宋_GB2312"/>
                <w:sz w:val="28"/>
              </w:rPr>
              <w:t>主要问题</w:t>
            </w:r>
          </w:p>
        </w:tc>
        <w:tc>
          <w:tcPr>
            <w:tcW w:w="1580" w:type="dxa"/>
          </w:tcPr>
          <w:p>
            <w:pPr>
              <w:pStyle w:val="10"/>
              <w:spacing w:line="580" w:lineRule="exact"/>
              <w:ind w:left="230"/>
              <w:rPr>
                <w:rFonts w:ascii="仿宋_GB2312" w:hAnsi="仿宋_GB2312" w:eastAsia="仿宋_GB2312" w:cs="仿宋_GB2312"/>
                <w:sz w:val="28"/>
              </w:rPr>
            </w:pPr>
            <w:r>
              <w:rPr>
                <w:rFonts w:hint="eastAsia" w:ascii="仿宋_GB2312" w:hAnsi="仿宋_GB2312" w:eastAsia="仿宋_GB2312" w:cs="仿宋_GB2312"/>
                <w:sz w:val="28"/>
              </w:rPr>
              <w:t>实施方式</w:t>
            </w:r>
          </w:p>
        </w:tc>
        <w:tc>
          <w:tcPr>
            <w:tcW w:w="1380" w:type="dxa"/>
          </w:tcPr>
          <w:p>
            <w:pPr>
              <w:pStyle w:val="10"/>
              <w:spacing w:line="580" w:lineRule="exact"/>
              <w:ind w:left="150"/>
              <w:rPr>
                <w:rFonts w:ascii="仿宋_GB2312" w:hAnsi="仿宋_GB2312" w:eastAsia="仿宋_GB2312" w:cs="仿宋_GB2312"/>
                <w:sz w:val="28"/>
              </w:rPr>
            </w:pPr>
            <w:r>
              <w:rPr>
                <w:rFonts w:hint="eastAsia" w:ascii="仿宋_GB2312" w:hAnsi="仿宋_GB2312" w:eastAsia="仿宋_GB2312" w:cs="仿宋_GB2312"/>
                <w:sz w:val="28"/>
              </w:rPr>
              <w:t>涉及人数</w:t>
            </w:r>
          </w:p>
        </w:tc>
        <w:tc>
          <w:tcPr>
            <w:tcW w:w="2860" w:type="dxa"/>
          </w:tcPr>
          <w:p>
            <w:pPr>
              <w:pStyle w:val="10"/>
              <w:spacing w:line="580" w:lineRule="exact"/>
              <w:ind w:left="330"/>
              <w:rPr>
                <w:rFonts w:ascii="仿宋_GB2312" w:hAnsi="仿宋_GB2312" w:eastAsia="仿宋_GB2312" w:cs="仿宋_GB2312"/>
                <w:sz w:val="28"/>
              </w:rPr>
            </w:pPr>
            <w:r>
              <w:rPr>
                <w:rFonts w:hint="eastAsia" w:ascii="仿宋_GB2312" w:hAnsi="仿宋_GB2312" w:eastAsia="仿宋_GB2312" w:cs="仿宋_GB2312"/>
                <w:sz w:val="28"/>
              </w:rPr>
              <w:t>已采取的处置措施</w:t>
            </w:r>
          </w:p>
        </w:tc>
        <w:tc>
          <w:tcPr>
            <w:tcW w:w="1360" w:type="dxa"/>
          </w:tcPr>
          <w:p>
            <w:pPr>
              <w:pStyle w:val="10"/>
              <w:spacing w:line="580" w:lineRule="exact"/>
              <w:ind w:left="410"/>
              <w:rPr>
                <w:rFonts w:ascii="仿宋_GB2312" w:hAnsi="仿宋_GB2312" w:eastAsia="仿宋_GB2312" w:cs="仿宋_GB2312"/>
                <w:sz w:val="28"/>
              </w:rPr>
            </w:pPr>
            <w:r>
              <w:rPr>
                <w:rFonts w:hint="eastAsia" w:ascii="仿宋_GB2312" w:hAnsi="仿宋_GB2312" w:eastAsia="仿宋_GB2312" w:cs="仿宋_GB2312"/>
                <w:sz w:val="2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00" w:type="dxa"/>
          </w:tcPr>
          <w:p>
            <w:pPr>
              <w:pStyle w:val="10"/>
              <w:spacing w:line="580" w:lineRule="exact"/>
              <w:rPr>
                <w:rFonts w:ascii="仿宋_GB2312" w:hAnsi="仿宋_GB2312" w:eastAsia="仿宋_GB2312" w:cs="仿宋_GB2312"/>
                <w:sz w:val="26"/>
              </w:rPr>
            </w:pPr>
          </w:p>
        </w:tc>
        <w:tc>
          <w:tcPr>
            <w:tcW w:w="2440" w:type="dxa"/>
          </w:tcPr>
          <w:p>
            <w:pPr>
              <w:pStyle w:val="10"/>
              <w:spacing w:line="580" w:lineRule="exact"/>
              <w:rPr>
                <w:rFonts w:ascii="仿宋_GB2312" w:hAnsi="仿宋_GB2312" w:eastAsia="仿宋_GB2312" w:cs="仿宋_GB2312"/>
                <w:sz w:val="26"/>
              </w:rPr>
            </w:pPr>
          </w:p>
        </w:tc>
        <w:tc>
          <w:tcPr>
            <w:tcW w:w="1860" w:type="dxa"/>
          </w:tcPr>
          <w:p>
            <w:pPr>
              <w:pStyle w:val="10"/>
              <w:spacing w:line="580" w:lineRule="exact"/>
              <w:rPr>
                <w:rFonts w:ascii="仿宋_GB2312" w:hAnsi="仿宋_GB2312" w:eastAsia="仿宋_GB2312" w:cs="仿宋_GB2312"/>
                <w:sz w:val="26"/>
              </w:rPr>
            </w:pPr>
          </w:p>
        </w:tc>
        <w:tc>
          <w:tcPr>
            <w:tcW w:w="1580" w:type="dxa"/>
          </w:tcPr>
          <w:p>
            <w:pPr>
              <w:pStyle w:val="10"/>
              <w:spacing w:line="580" w:lineRule="exact"/>
              <w:rPr>
                <w:rFonts w:ascii="仿宋_GB2312" w:hAnsi="仿宋_GB2312" w:eastAsia="仿宋_GB2312" w:cs="仿宋_GB2312"/>
                <w:sz w:val="26"/>
              </w:rPr>
            </w:pPr>
          </w:p>
        </w:tc>
        <w:tc>
          <w:tcPr>
            <w:tcW w:w="1380" w:type="dxa"/>
          </w:tcPr>
          <w:p>
            <w:pPr>
              <w:pStyle w:val="10"/>
              <w:spacing w:line="580" w:lineRule="exact"/>
              <w:rPr>
                <w:rFonts w:ascii="仿宋_GB2312" w:hAnsi="仿宋_GB2312" w:eastAsia="仿宋_GB2312" w:cs="仿宋_GB2312"/>
                <w:sz w:val="26"/>
              </w:rPr>
            </w:pPr>
          </w:p>
        </w:tc>
        <w:tc>
          <w:tcPr>
            <w:tcW w:w="2860" w:type="dxa"/>
          </w:tcPr>
          <w:p>
            <w:pPr>
              <w:pStyle w:val="10"/>
              <w:spacing w:line="580" w:lineRule="exact"/>
              <w:rPr>
                <w:rFonts w:ascii="仿宋_GB2312" w:hAnsi="仿宋_GB2312" w:eastAsia="仿宋_GB2312" w:cs="仿宋_GB2312"/>
                <w:sz w:val="26"/>
              </w:rPr>
            </w:pPr>
          </w:p>
        </w:tc>
        <w:tc>
          <w:tcPr>
            <w:tcW w:w="1360" w:type="dxa"/>
          </w:tcPr>
          <w:p>
            <w:pPr>
              <w:pStyle w:val="10"/>
              <w:spacing w:line="580" w:lineRule="exact"/>
              <w:rPr>
                <w:rFonts w:ascii="仿宋_GB2312" w:hAnsi="仿宋_GB2312" w:eastAsia="仿宋_GB2312" w:cs="仿宋_GB2312"/>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00" w:type="dxa"/>
          </w:tcPr>
          <w:p>
            <w:pPr>
              <w:pStyle w:val="10"/>
              <w:spacing w:line="580" w:lineRule="exact"/>
              <w:rPr>
                <w:rFonts w:ascii="仿宋_GB2312" w:hAnsi="仿宋_GB2312" w:eastAsia="仿宋_GB2312" w:cs="仿宋_GB2312"/>
                <w:sz w:val="26"/>
              </w:rPr>
            </w:pPr>
          </w:p>
        </w:tc>
        <w:tc>
          <w:tcPr>
            <w:tcW w:w="2440" w:type="dxa"/>
          </w:tcPr>
          <w:p>
            <w:pPr>
              <w:pStyle w:val="10"/>
              <w:spacing w:line="580" w:lineRule="exact"/>
              <w:rPr>
                <w:rFonts w:ascii="仿宋_GB2312" w:hAnsi="仿宋_GB2312" w:eastAsia="仿宋_GB2312" w:cs="仿宋_GB2312"/>
                <w:sz w:val="26"/>
              </w:rPr>
            </w:pPr>
          </w:p>
        </w:tc>
        <w:tc>
          <w:tcPr>
            <w:tcW w:w="1860" w:type="dxa"/>
          </w:tcPr>
          <w:p>
            <w:pPr>
              <w:pStyle w:val="10"/>
              <w:spacing w:line="580" w:lineRule="exact"/>
              <w:rPr>
                <w:rFonts w:ascii="仿宋_GB2312" w:hAnsi="仿宋_GB2312" w:eastAsia="仿宋_GB2312" w:cs="仿宋_GB2312"/>
                <w:sz w:val="26"/>
              </w:rPr>
            </w:pPr>
          </w:p>
        </w:tc>
        <w:tc>
          <w:tcPr>
            <w:tcW w:w="1580" w:type="dxa"/>
          </w:tcPr>
          <w:p>
            <w:pPr>
              <w:pStyle w:val="10"/>
              <w:spacing w:line="580" w:lineRule="exact"/>
              <w:rPr>
                <w:rFonts w:ascii="仿宋_GB2312" w:hAnsi="仿宋_GB2312" w:eastAsia="仿宋_GB2312" w:cs="仿宋_GB2312"/>
                <w:sz w:val="26"/>
              </w:rPr>
            </w:pPr>
          </w:p>
        </w:tc>
        <w:tc>
          <w:tcPr>
            <w:tcW w:w="1380" w:type="dxa"/>
          </w:tcPr>
          <w:p>
            <w:pPr>
              <w:pStyle w:val="10"/>
              <w:spacing w:line="580" w:lineRule="exact"/>
              <w:rPr>
                <w:rFonts w:ascii="仿宋_GB2312" w:hAnsi="仿宋_GB2312" w:eastAsia="仿宋_GB2312" w:cs="仿宋_GB2312"/>
                <w:sz w:val="26"/>
              </w:rPr>
            </w:pPr>
          </w:p>
        </w:tc>
        <w:tc>
          <w:tcPr>
            <w:tcW w:w="2860" w:type="dxa"/>
          </w:tcPr>
          <w:p>
            <w:pPr>
              <w:pStyle w:val="10"/>
              <w:spacing w:line="580" w:lineRule="exact"/>
              <w:rPr>
                <w:rFonts w:ascii="仿宋_GB2312" w:hAnsi="仿宋_GB2312" w:eastAsia="仿宋_GB2312" w:cs="仿宋_GB2312"/>
                <w:sz w:val="26"/>
              </w:rPr>
            </w:pPr>
          </w:p>
        </w:tc>
        <w:tc>
          <w:tcPr>
            <w:tcW w:w="1360" w:type="dxa"/>
          </w:tcPr>
          <w:p>
            <w:pPr>
              <w:pStyle w:val="10"/>
              <w:spacing w:line="580" w:lineRule="exact"/>
              <w:rPr>
                <w:rFonts w:ascii="仿宋_GB2312" w:hAnsi="仿宋_GB2312" w:eastAsia="仿宋_GB2312" w:cs="仿宋_GB2312"/>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00" w:type="dxa"/>
          </w:tcPr>
          <w:p>
            <w:pPr>
              <w:pStyle w:val="10"/>
              <w:spacing w:line="580" w:lineRule="exact"/>
              <w:rPr>
                <w:rFonts w:ascii="仿宋_GB2312" w:hAnsi="仿宋_GB2312" w:eastAsia="仿宋_GB2312" w:cs="仿宋_GB2312"/>
                <w:sz w:val="26"/>
              </w:rPr>
            </w:pPr>
          </w:p>
        </w:tc>
        <w:tc>
          <w:tcPr>
            <w:tcW w:w="2440" w:type="dxa"/>
          </w:tcPr>
          <w:p>
            <w:pPr>
              <w:pStyle w:val="10"/>
              <w:spacing w:line="580" w:lineRule="exact"/>
              <w:rPr>
                <w:rFonts w:ascii="仿宋_GB2312" w:hAnsi="仿宋_GB2312" w:eastAsia="仿宋_GB2312" w:cs="仿宋_GB2312"/>
                <w:sz w:val="26"/>
              </w:rPr>
            </w:pPr>
          </w:p>
        </w:tc>
        <w:tc>
          <w:tcPr>
            <w:tcW w:w="1860" w:type="dxa"/>
          </w:tcPr>
          <w:p>
            <w:pPr>
              <w:pStyle w:val="10"/>
              <w:spacing w:line="580" w:lineRule="exact"/>
              <w:rPr>
                <w:rFonts w:ascii="仿宋_GB2312" w:hAnsi="仿宋_GB2312" w:eastAsia="仿宋_GB2312" w:cs="仿宋_GB2312"/>
                <w:sz w:val="26"/>
              </w:rPr>
            </w:pPr>
          </w:p>
        </w:tc>
        <w:tc>
          <w:tcPr>
            <w:tcW w:w="1580" w:type="dxa"/>
          </w:tcPr>
          <w:p>
            <w:pPr>
              <w:pStyle w:val="10"/>
              <w:spacing w:line="580" w:lineRule="exact"/>
              <w:rPr>
                <w:rFonts w:ascii="仿宋_GB2312" w:hAnsi="仿宋_GB2312" w:eastAsia="仿宋_GB2312" w:cs="仿宋_GB2312"/>
                <w:sz w:val="26"/>
              </w:rPr>
            </w:pPr>
          </w:p>
        </w:tc>
        <w:tc>
          <w:tcPr>
            <w:tcW w:w="1380" w:type="dxa"/>
          </w:tcPr>
          <w:p>
            <w:pPr>
              <w:pStyle w:val="10"/>
              <w:spacing w:line="580" w:lineRule="exact"/>
              <w:rPr>
                <w:rFonts w:ascii="仿宋_GB2312" w:hAnsi="仿宋_GB2312" w:eastAsia="仿宋_GB2312" w:cs="仿宋_GB2312"/>
                <w:sz w:val="26"/>
              </w:rPr>
            </w:pPr>
          </w:p>
        </w:tc>
        <w:tc>
          <w:tcPr>
            <w:tcW w:w="2860" w:type="dxa"/>
          </w:tcPr>
          <w:p>
            <w:pPr>
              <w:pStyle w:val="10"/>
              <w:spacing w:line="580" w:lineRule="exact"/>
              <w:rPr>
                <w:rFonts w:ascii="仿宋_GB2312" w:hAnsi="仿宋_GB2312" w:eastAsia="仿宋_GB2312" w:cs="仿宋_GB2312"/>
                <w:sz w:val="26"/>
              </w:rPr>
            </w:pPr>
          </w:p>
        </w:tc>
        <w:tc>
          <w:tcPr>
            <w:tcW w:w="1360" w:type="dxa"/>
          </w:tcPr>
          <w:p>
            <w:pPr>
              <w:pStyle w:val="10"/>
              <w:spacing w:line="580" w:lineRule="exact"/>
              <w:rPr>
                <w:rFonts w:ascii="仿宋_GB2312" w:hAnsi="仿宋_GB2312" w:eastAsia="仿宋_GB2312" w:cs="仿宋_GB2312"/>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00" w:type="dxa"/>
          </w:tcPr>
          <w:p>
            <w:pPr>
              <w:pStyle w:val="10"/>
              <w:spacing w:line="580" w:lineRule="exact"/>
              <w:rPr>
                <w:rFonts w:ascii="仿宋_GB2312" w:hAnsi="仿宋_GB2312" w:eastAsia="仿宋_GB2312" w:cs="仿宋_GB2312"/>
                <w:sz w:val="26"/>
              </w:rPr>
            </w:pPr>
          </w:p>
        </w:tc>
        <w:tc>
          <w:tcPr>
            <w:tcW w:w="2440" w:type="dxa"/>
          </w:tcPr>
          <w:p>
            <w:pPr>
              <w:pStyle w:val="10"/>
              <w:spacing w:line="580" w:lineRule="exact"/>
              <w:rPr>
                <w:rFonts w:ascii="仿宋_GB2312" w:hAnsi="仿宋_GB2312" w:eastAsia="仿宋_GB2312" w:cs="仿宋_GB2312"/>
                <w:sz w:val="26"/>
              </w:rPr>
            </w:pPr>
          </w:p>
        </w:tc>
        <w:tc>
          <w:tcPr>
            <w:tcW w:w="1860" w:type="dxa"/>
          </w:tcPr>
          <w:p>
            <w:pPr>
              <w:pStyle w:val="10"/>
              <w:spacing w:line="580" w:lineRule="exact"/>
              <w:rPr>
                <w:rFonts w:ascii="仿宋_GB2312" w:hAnsi="仿宋_GB2312" w:eastAsia="仿宋_GB2312" w:cs="仿宋_GB2312"/>
                <w:sz w:val="26"/>
              </w:rPr>
            </w:pPr>
          </w:p>
        </w:tc>
        <w:tc>
          <w:tcPr>
            <w:tcW w:w="1580" w:type="dxa"/>
          </w:tcPr>
          <w:p>
            <w:pPr>
              <w:pStyle w:val="10"/>
              <w:spacing w:line="580" w:lineRule="exact"/>
              <w:rPr>
                <w:rFonts w:ascii="仿宋_GB2312" w:hAnsi="仿宋_GB2312" w:eastAsia="仿宋_GB2312" w:cs="仿宋_GB2312"/>
                <w:sz w:val="26"/>
              </w:rPr>
            </w:pPr>
          </w:p>
        </w:tc>
        <w:tc>
          <w:tcPr>
            <w:tcW w:w="1380" w:type="dxa"/>
          </w:tcPr>
          <w:p>
            <w:pPr>
              <w:pStyle w:val="10"/>
              <w:spacing w:line="580" w:lineRule="exact"/>
              <w:rPr>
                <w:rFonts w:ascii="仿宋_GB2312" w:hAnsi="仿宋_GB2312" w:eastAsia="仿宋_GB2312" w:cs="仿宋_GB2312"/>
                <w:sz w:val="26"/>
              </w:rPr>
            </w:pPr>
          </w:p>
        </w:tc>
        <w:tc>
          <w:tcPr>
            <w:tcW w:w="2860" w:type="dxa"/>
          </w:tcPr>
          <w:p>
            <w:pPr>
              <w:pStyle w:val="10"/>
              <w:spacing w:line="580" w:lineRule="exact"/>
              <w:rPr>
                <w:rFonts w:ascii="仿宋_GB2312" w:hAnsi="仿宋_GB2312" w:eastAsia="仿宋_GB2312" w:cs="仿宋_GB2312"/>
                <w:sz w:val="26"/>
              </w:rPr>
            </w:pPr>
          </w:p>
        </w:tc>
        <w:tc>
          <w:tcPr>
            <w:tcW w:w="1360" w:type="dxa"/>
          </w:tcPr>
          <w:p>
            <w:pPr>
              <w:pStyle w:val="10"/>
              <w:spacing w:line="580" w:lineRule="exact"/>
              <w:rPr>
                <w:rFonts w:ascii="仿宋_GB2312" w:hAnsi="仿宋_GB2312" w:eastAsia="仿宋_GB2312" w:cs="仿宋_GB2312"/>
                <w:sz w:val="26"/>
              </w:rPr>
            </w:pPr>
          </w:p>
        </w:tc>
      </w:tr>
    </w:tbl>
    <w:p>
      <w:pPr>
        <w:spacing w:line="580" w:lineRule="exact"/>
        <w:ind w:left="780" w:right="776" w:firstLine="480"/>
        <w:rPr>
          <w:rFonts w:ascii="仿宋_GB2312" w:hAnsi="仿宋_GB2312" w:eastAsia="仿宋_GB2312" w:cs="仿宋_GB2312"/>
          <w:sz w:val="24"/>
        </w:rPr>
      </w:pPr>
      <w:r>
        <w:rPr>
          <w:rFonts w:hint="eastAsia" w:ascii="仿宋_GB2312" w:hAnsi="仿宋_GB2312" w:eastAsia="仿宋_GB2312" w:cs="仿宋_GB2312"/>
          <w:spacing w:val="-1"/>
          <w:sz w:val="24"/>
        </w:rPr>
        <w:t>填表说明：</w:t>
      </w:r>
      <w:r>
        <w:rPr>
          <w:rFonts w:ascii="仿宋_GB2312" w:hAnsi="仿宋_GB2312" w:eastAsia="仿宋_GB2312" w:cs="仿宋_GB2312"/>
          <w:spacing w:val="-5"/>
          <w:sz w:val="24"/>
        </w:rPr>
        <w:t>1.</w:t>
      </w:r>
      <w:r>
        <w:rPr>
          <w:rFonts w:hint="eastAsia" w:ascii="仿宋_GB2312" w:hAnsi="仿宋_GB2312" w:eastAsia="仿宋_GB2312" w:cs="仿宋_GB2312"/>
          <w:spacing w:val="-5"/>
          <w:sz w:val="24"/>
        </w:rPr>
        <w:t>“主要问题”是指排查出来的问题，如从业人员未开展岗前培训或培训不合格，药品特别是处方药品管理</w:t>
      </w:r>
      <w:r>
        <w:rPr>
          <w:rFonts w:hint="eastAsia" w:ascii="仿宋_GB2312" w:hAnsi="仿宋_GB2312" w:eastAsia="仿宋_GB2312" w:cs="仿宋_GB2312"/>
          <w:sz w:val="24"/>
        </w:rPr>
        <w:t>使用不规范，以及相关人员不作为、慢作为等；</w:t>
      </w:r>
      <w:r>
        <w:rPr>
          <w:rFonts w:ascii="仿宋_GB2312" w:hAnsi="仿宋_GB2312" w:eastAsia="仿宋_GB2312" w:cs="仿宋_GB2312"/>
          <w:sz w:val="24"/>
        </w:rPr>
        <w:t xml:space="preserve"> 2.</w:t>
      </w:r>
      <w:r>
        <w:rPr>
          <w:rFonts w:hint="eastAsia" w:ascii="仿宋_GB2312" w:hAnsi="仿宋_GB2312" w:eastAsia="仿宋_GB2312" w:cs="仿宋_GB2312"/>
          <w:sz w:val="24"/>
        </w:rPr>
        <w:t>“实施方式”指肢体伤害、语言侮辱、精神虐待及违规使用药物等；</w:t>
      </w:r>
      <w:r>
        <w:rPr>
          <w:rFonts w:ascii="仿宋_GB2312" w:hAnsi="仿宋_GB2312" w:eastAsia="仿宋_GB2312" w:cs="仿宋_GB2312"/>
          <w:sz w:val="24"/>
        </w:rPr>
        <w:t>3.</w:t>
      </w:r>
    </w:p>
    <w:p>
      <w:pPr>
        <w:spacing w:line="580" w:lineRule="exact"/>
        <w:ind w:left="780"/>
        <w:rPr>
          <w:rFonts w:ascii="仿宋_GB2312" w:hAnsi="仿宋_GB2312" w:eastAsia="仿宋_GB2312" w:cs="仿宋_GB2312"/>
          <w:sz w:val="24"/>
        </w:rPr>
      </w:pPr>
      <w:r>
        <w:rPr>
          <w:rFonts w:hint="eastAsia" w:ascii="仿宋_GB2312" w:hAnsi="仿宋_GB2312" w:eastAsia="仿宋_GB2312" w:cs="仿宋_GB2312"/>
          <w:sz w:val="24"/>
        </w:rPr>
        <w:t>“已采取的处置措施”包含约谈、责令整改、行政处罚、线索移交、公安立案等。</w:t>
      </w:r>
    </w:p>
    <w:p>
      <w:pPr>
        <w:pStyle w:val="3"/>
        <w:spacing w:line="580" w:lineRule="exact"/>
        <w:rPr>
          <w:rFonts w:ascii="仿宋_GB2312" w:hAnsi="仿宋_GB2312" w:eastAsia="仿宋_GB2312" w:cs="仿宋_GB2312"/>
          <w:sz w:val="22"/>
        </w:rPr>
      </w:pPr>
    </w:p>
    <w:p>
      <w:pPr>
        <w:pStyle w:val="3"/>
        <w:spacing w:line="580" w:lineRule="exact"/>
        <w:ind w:left="780"/>
        <w:rPr>
          <w:rFonts w:ascii="仿宋_GB2312" w:hAnsi="仿宋_GB2312" w:eastAsia="仿宋_GB2312" w:cs="仿宋_GB2312"/>
        </w:rPr>
      </w:pPr>
    </w:p>
    <w:p>
      <w:pPr>
        <w:pStyle w:val="3"/>
        <w:spacing w:line="580" w:lineRule="exact"/>
        <w:ind w:left="780"/>
        <w:rPr>
          <w:rFonts w:ascii="仿宋_GB2312" w:hAnsi="仿宋_GB2312" w:eastAsia="仿宋_GB2312" w:cs="仿宋_GB2312"/>
          <w:sz w:val="20"/>
        </w:rPr>
      </w:pPr>
      <w:r>
        <w:rPr>
          <w:rFonts w:hint="eastAsia" w:ascii="仿宋_GB2312" w:hAnsi="仿宋_GB2312" w:eastAsia="仿宋_GB2312" w:cs="仿宋_GB2312"/>
        </w:rPr>
        <w:t>附件</w:t>
      </w:r>
      <w:r>
        <w:rPr>
          <w:rFonts w:ascii="仿宋_GB2312" w:hAnsi="仿宋_GB2312" w:eastAsia="仿宋_GB2312" w:cs="仿宋_GB2312"/>
        </w:rPr>
        <w:t xml:space="preserve"> 2</w:t>
      </w:r>
    </w:p>
    <w:p>
      <w:pPr>
        <w:pStyle w:val="2"/>
        <w:spacing w:before="0" w:line="580" w:lineRule="exact"/>
        <w:ind w:left="0"/>
        <w:jc w:val="center"/>
        <w:rPr>
          <w:rFonts w:ascii="方正小标宋_GBK" w:hAnsi="方正小标宋_GBK" w:eastAsia="方正小标宋_GBK" w:cs="方正小标宋_GBK"/>
        </w:rPr>
      </w:pPr>
      <w:r>
        <w:rPr>
          <w:rFonts w:hint="eastAsia" w:ascii="方正小标宋_GBK" w:hAnsi="方正小标宋_GBK" w:eastAsia="方正小标宋_GBK" w:cs="方正小标宋_GBK"/>
        </w:rPr>
        <w:t>养老服务机构违规销售保健品问题排查整治清单</w:t>
      </w:r>
    </w:p>
    <w:p>
      <w:pPr>
        <w:spacing w:line="580" w:lineRule="exact"/>
        <w:ind w:left="10860"/>
        <w:rPr>
          <w:rFonts w:ascii="仿宋_GB2312" w:hAnsi="仿宋_GB2312" w:eastAsia="仿宋_GB2312" w:cs="仿宋_GB2312"/>
          <w:sz w:val="28"/>
        </w:rPr>
      </w:pPr>
      <w:r>
        <w:rPr>
          <w:rFonts w:hint="eastAsia" w:ascii="仿宋_GB2312" w:hAnsi="仿宋_GB2312" w:eastAsia="仿宋_GB2312" w:cs="仿宋_GB2312"/>
          <w:sz w:val="28"/>
        </w:rPr>
        <w:t>单位：个、人、万元</w:t>
      </w:r>
    </w:p>
    <w:tbl>
      <w:tblPr>
        <w:tblStyle w:val="5"/>
        <w:tblpPr w:leftFromText="180" w:rightFromText="180" w:vertAnchor="text" w:horzAnchor="page" w:tblpX="1860" w:tblpY="25"/>
        <w:tblOverlap w:val="never"/>
        <w:tblW w:w="133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0"/>
        <w:gridCol w:w="2340"/>
        <w:gridCol w:w="1420"/>
        <w:gridCol w:w="1560"/>
        <w:gridCol w:w="1420"/>
        <w:gridCol w:w="1420"/>
        <w:gridCol w:w="2680"/>
        <w:gridCol w:w="16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80" w:type="dxa"/>
          </w:tcPr>
          <w:p>
            <w:pPr>
              <w:pStyle w:val="10"/>
              <w:spacing w:line="580" w:lineRule="exact"/>
              <w:rPr>
                <w:rFonts w:ascii="仿宋_GB2312" w:hAnsi="仿宋_GB2312" w:eastAsia="仿宋_GB2312" w:cs="仿宋_GB2312"/>
                <w:sz w:val="20"/>
              </w:rPr>
            </w:pPr>
          </w:p>
          <w:p>
            <w:pPr>
              <w:pStyle w:val="10"/>
              <w:spacing w:line="580" w:lineRule="exact"/>
              <w:ind w:left="170"/>
              <w:rPr>
                <w:rFonts w:ascii="仿宋_GB2312" w:hAnsi="仿宋_GB2312" w:eastAsia="仿宋_GB2312" w:cs="仿宋_GB2312"/>
                <w:sz w:val="28"/>
              </w:rPr>
            </w:pPr>
            <w:r>
              <w:rPr>
                <w:rFonts w:hint="eastAsia" w:ascii="仿宋_GB2312" w:hAnsi="仿宋_GB2312" w:eastAsia="仿宋_GB2312" w:cs="仿宋_GB2312"/>
                <w:sz w:val="28"/>
              </w:rPr>
              <w:t>序号</w:t>
            </w:r>
          </w:p>
        </w:tc>
        <w:tc>
          <w:tcPr>
            <w:tcW w:w="2340" w:type="dxa"/>
          </w:tcPr>
          <w:p>
            <w:pPr>
              <w:pStyle w:val="10"/>
              <w:spacing w:line="580" w:lineRule="exact"/>
              <w:rPr>
                <w:rFonts w:ascii="仿宋_GB2312" w:hAnsi="仿宋_GB2312" w:eastAsia="仿宋_GB2312" w:cs="仿宋_GB2312"/>
                <w:sz w:val="20"/>
              </w:rPr>
            </w:pPr>
          </w:p>
          <w:p>
            <w:pPr>
              <w:pStyle w:val="10"/>
              <w:spacing w:line="580" w:lineRule="exact"/>
              <w:ind w:left="330"/>
              <w:rPr>
                <w:rFonts w:ascii="仿宋_GB2312" w:hAnsi="仿宋_GB2312" w:eastAsia="仿宋_GB2312" w:cs="仿宋_GB2312"/>
                <w:sz w:val="28"/>
              </w:rPr>
            </w:pPr>
            <w:r>
              <w:rPr>
                <w:rFonts w:hint="eastAsia" w:ascii="仿宋_GB2312" w:hAnsi="仿宋_GB2312" w:eastAsia="仿宋_GB2312" w:cs="仿宋_GB2312"/>
                <w:sz w:val="28"/>
              </w:rPr>
              <w:t>服务机构名称</w:t>
            </w:r>
          </w:p>
        </w:tc>
        <w:tc>
          <w:tcPr>
            <w:tcW w:w="1420" w:type="dxa"/>
          </w:tcPr>
          <w:p>
            <w:pPr>
              <w:pStyle w:val="10"/>
              <w:spacing w:line="580" w:lineRule="exact"/>
              <w:rPr>
                <w:rFonts w:ascii="仿宋_GB2312" w:hAnsi="仿宋_GB2312" w:eastAsia="仿宋_GB2312" w:cs="仿宋_GB2312"/>
                <w:sz w:val="20"/>
              </w:rPr>
            </w:pPr>
          </w:p>
          <w:p>
            <w:pPr>
              <w:pStyle w:val="10"/>
              <w:spacing w:line="580" w:lineRule="exact"/>
              <w:ind w:left="170"/>
              <w:rPr>
                <w:rFonts w:ascii="仿宋_GB2312" w:hAnsi="仿宋_GB2312" w:eastAsia="仿宋_GB2312" w:cs="仿宋_GB2312"/>
                <w:sz w:val="28"/>
              </w:rPr>
            </w:pPr>
            <w:r>
              <w:rPr>
                <w:rFonts w:hint="eastAsia" w:ascii="仿宋_GB2312" w:hAnsi="仿宋_GB2312" w:eastAsia="仿宋_GB2312" w:cs="仿宋_GB2312"/>
                <w:sz w:val="28"/>
              </w:rPr>
              <w:t>主要问题</w:t>
            </w:r>
          </w:p>
        </w:tc>
        <w:tc>
          <w:tcPr>
            <w:tcW w:w="1560" w:type="dxa"/>
          </w:tcPr>
          <w:p>
            <w:pPr>
              <w:pStyle w:val="10"/>
              <w:spacing w:line="580" w:lineRule="exact"/>
              <w:rPr>
                <w:rFonts w:ascii="仿宋_GB2312" w:hAnsi="仿宋_GB2312" w:eastAsia="仿宋_GB2312" w:cs="仿宋_GB2312"/>
                <w:sz w:val="20"/>
              </w:rPr>
            </w:pPr>
          </w:p>
          <w:p>
            <w:pPr>
              <w:pStyle w:val="10"/>
              <w:spacing w:line="580" w:lineRule="exact"/>
              <w:ind w:left="230"/>
              <w:rPr>
                <w:rFonts w:ascii="仿宋_GB2312" w:hAnsi="仿宋_GB2312" w:eastAsia="仿宋_GB2312" w:cs="仿宋_GB2312"/>
                <w:sz w:val="28"/>
              </w:rPr>
            </w:pPr>
            <w:r>
              <w:rPr>
                <w:rFonts w:hint="eastAsia" w:ascii="仿宋_GB2312" w:hAnsi="仿宋_GB2312" w:eastAsia="仿宋_GB2312" w:cs="仿宋_GB2312"/>
                <w:sz w:val="28"/>
              </w:rPr>
              <w:t>实施方式</w:t>
            </w:r>
          </w:p>
        </w:tc>
        <w:tc>
          <w:tcPr>
            <w:tcW w:w="1420" w:type="dxa"/>
          </w:tcPr>
          <w:p>
            <w:pPr>
              <w:pStyle w:val="10"/>
              <w:spacing w:line="580" w:lineRule="exact"/>
              <w:rPr>
                <w:rFonts w:ascii="仿宋_GB2312" w:hAnsi="仿宋_GB2312" w:eastAsia="仿宋_GB2312" w:cs="仿宋_GB2312"/>
                <w:sz w:val="20"/>
              </w:rPr>
            </w:pPr>
          </w:p>
          <w:p>
            <w:pPr>
              <w:pStyle w:val="10"/>
              <w:spacing w:line="580" w:lineRule="exact"/>
              <w:ind w:left="150"/>
              <w:rPr>
                <w:rFonts w:ascii="仿宋_GB2312" w:hAnsi="仿宋_GB2312" w:eastAsia="仿宋_GB2312" w:cs="仿宋_GB2312"/>
                <w:sz w:val="28"/>
              </w:rPr>
            </w:pPr>
            <w:r>
              <w:rPr>
                <w:rFonts w:hint="eastAsia" w:ascii="仿宋_GB2312" w:hAnsi="仿宋_GB2312" w:eastAsia="仿宋_GB2312" w:cs="仿宋_GB2312"/>
                <w:sz w:val="28"/>
              </w:rPr>
              <w:t>涉及金额</w:t>
            </w:r>
          </w:p>
        </w:tc>
        <w:tc>
          <w:tcPr>
            <w:tcW w:w="1420" w:type="dxa"/>
          </w:tcPr>
          <w:p>
            <w:pPr>
              <w:pStyle w:val="10"/>
              <w:spacing w:line="580" w:lineRule="exact"/>
              <w:rPr>
                <w:rFonts w:ascii="仿宋_GB2312" w:hAnsi="仿宋_GB2312" w:eastAsia="仿宋_GB2312" w:cs="仿宋_GB2312"/>
                <w:sz w:val="20"/>
              </w:rPr>
            </w:pPr>
          </w:p>
          <w:p>
            <w:pPr>
              <w:pStyle w:val="10"/>
              <w:spacing w:line="580" w:lineRule="exact"/>
              <w:ind w:left="150"/>
              <w:rPr>
                <w:rFonts w:ascii="仿宋_GB2312" w:hAnsi="仿宋_GB2312" w:eastAsia="仿宋_GB2312" w:cs="仿宋_GB2312"/>
                <w:sz w:val="28"/>
              </w:rPr>
            </w:pPr>
            <w:r>
              <w:rPr>
                <w:rFonts w:hint="eastAsia" w:ascii="仿宋_GB2312" w:hAnsi="仿宋_GB2312" w:eastAsia="仿宋_GB2312" w:cs="仿宋_GB2312"/>
                <w:sz w:val="28"/>
              </w:rPr>
              <w:t>涉及人数</w:t>
            </w:r>
          </w:p>
        </w:tc>
        <w:tc>
          <w:tcPr>
            <w:tcW w:w="2680" w:type="dxa"/>
          </w:tcPr>
          <w:p>
            <w:pPr>
              <w:pStyle w:val="10"/>
              <w:spacing w:line="580" w:lineRule="exact"/>
              <w:rPr>
                <w:rFonts w:ascii="仿宋_GB2312" w:hAnsi="仿宋_GB2312" w:eastAsia="仿宋_GB2312" w:cs="仿宋_GB2312"/>
                <w:sz w:val="20"/>
              </w:rPr>
            </w:pPr>
          </w:p>
          <w:p>
            <w:pPr>
              <w:pStyle w:val="10"/>
              <w:spacing w:line="580" w:lineRule="exact"/>
              <w:ind w:left="230"/>
              <w:rPr>
                <w:rFonts w:ascii="仿宋_GB2312" w:hAnsi="仿宋_GB2312" w:eastAsia="仿宋_GB2312" w:cs="仿宋_GB2312"/>
                <w:sz w:val="28"/>
              </w:rPr>
            </w:pPr>
            <w:r>
              <w:rPr>
                <w:rFonts w:hint="eastAsia" w:ascii="仿宋_GB2312" w:hAnsi="仿宋_GB2312" w:eastAsia="仿宋_GB2312" w:cs="仿宋_GB2312"/>
                <w:sz w:val="28"/>
              </w:rPr>
              <w:t>已采取的处置措施</w:t>
            </w:r>
          </w:p>
        </w:tc>
        <w:tc>
          <w:tcPr>
            <w:tcW w:w="1620" w:type="dxa"/>
          </w:tcPr>
          <w:p>
            <w:pPr>
              <w:pStyle w:val="10"/>
              <w:spacing w:line="580" w:lineRule="exact"/>
              <w:rPr>
                <w:rFonts w:ascii="仿宋_GB2312" w:hAnsi="仿宋_GB2312" w:eastAsia="仿宋_GB2312" w:cs="仿宋_GB2312"/>
                <w:sz w:val="20"/>
              </w:rPr>
            </w:pPr>
          </w:p>
          <w:p>
            <w:pPr>
              <w:pStyle w:val="10"/>
              <w:spacing w:line="580" w:lineRule="exact"/>
              <w:ind w:left="550"/>
              <w:rPr>
                <w:rFonts w:ascii="仿宋_GB2312" w:hAnsi="仿宋_GB2312" w:eastAsia="仿宋_GB2312" w:cs="仿宋_GB2312"/>
                <w:sz w:val="28"/>
              </w:rPr>
            </w:pPr>
            <w:r>
              <w:rPr>
                <w:rFonts w:hint="eastAsia" w:ascii="仿宋_GB2312" w:hAnsi="仿宋_GB2312" w:eastAsia="仿宋_GB2312" w:cs="仿宋_GB2312"/>
                <w:sz w:val="2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80" w:type="dxa"/>
          </w:tcPr>
          <w:p>
            <w:pPr>
              <w:pStyle w:val="10"/>
              <w:spacing w:line="580" w:lineRule="exact"/>
              <w:rPr>
                <w:rFonts w:ascii="仿宋_GB2312" w:hAnsi="仿宋_GB2312" w:eastAsia="仿宋_GB2312" w:cs="仿宋_GB2312"/>
                <w:sz w:val="26"/>
              </w:rPr>
            </w:pPr>
          </w:p>
        </w:tc>
        <w:tc>
          <w:tcPr>
            <w:tcW w:w="2340" w:type="dxa"/>
          </w:tcPr>
          <w:p>
            <w:pPr>
              <w:pStyle w:val="10"/>
              <w:spacing w:line="580" w:lineRule="exact"/>
              <w:rPr>
                <w:rFonts w:ascii="仿宋_GB2312" w:hAnsi="仿宋_GB2312" w:eastAsia="仿宋_GB2312" w:cs="仿宋_GB2312"/>
                <w:sz w:val="26"/>
              </w:rPr>
            </w:pPr>
          </w:p>
        </w:tc>
        <w:tc>
          <w:tcPr>
            <w:tcW w:w="1420" w:type="dxa"/>
          </w:tcPr>
          <w:p>
            <w:pPr>
              <w:pStyle w:val="10"/>
              <w:spacing w:line="580" w:lineRule="exact"/>
              <w:rPr>
                <w:rFonts w:ascii="仿宋_GB2312" w:hAnsi="仿宋_GB2312" w:eastAsia="仿宋_GB2312" w:cs="仿宋_GB2312"/>
                <w:sz w:val="26"/>
              </w:rPr>
            </w:pPr>
          </w:p>
        </w:tc>
        <w:tc>
          <w:tcPr>
            <w:tcW w:w="1560" w:type="dxa"/>
          </w:tcPr>
          <w:p>
            <w:pPr>
              <w:pStyle w:val="10"/>
              <w:spacing w:line="580" w:lineRule="exact"/>
              <w:rPr>
                <w:rFonts w:ascii="仿宋_GB2312" w:hAnsi="仿宋_GB2312" w:eastAsia="仿宋_GB2312" w:cs="仿宋_GB2312"/>
                <w:sz w:val="26"/>
              </w:rPr>
            </w:pPr>
          </w:p>
        </w:tc>
        <w:tc>
          <w:tcPr>
            <w:tcW w:w="1420" w:type="dxa"/>
          </w:tcPr>
          <w:p>
            <w:pPr>
              <w:pStyle w:val="10"/>
              <w:spacing w:line="580" w:lineRule="exact"/>
              <w:rPr>
                <w:rFonts w:ascii="仿宋_GB2312" w:hAnsi="仿宋_GB2312" w:eastAsia="仿宋_GB2312" w:cs="仿宋_GB2312"/>
                <w:sz w:val="26"/>
              </w:rPr>
            </w:pPr>
          </w:p>
        </w:tc>
        <w:tc>
          <w:tcPr>
            <w:tcW w:w="1420" w:type="dxa"/>
          </w:tcPr>
          <w:p>
            <w:pPr>
              <w:pStyle w:val="10"/>
              <w:spacing w:line="580" w:lineRule="exact"/>
              <w:rPr>
                <w:rFonts w:ascii="仿宋_GB2312" w:hAnsi="仿宋_GB2312" w:eastAsia="仿宋_GB2312" w:cs="仿宋_GB2312"/>
                <w:sz w:val="26"/>
              </w:rPr>
            </w:pPr>
          </w:p>
        </w:tc>
        <w:tc>
          <w:tcPr>
            <w:tcW w:w="2680" w:type="dxa"/>
          </w:tcPr>
          <w:p>
            <w:pPr>
              <w:pStyle w:val="10"/>
              <w:spacing w:line="580" w:lineRule="exact"/>
              <w:rPr>
                <w:rFonts w:ascii="仿宋_GB2312" w:hAnsi="仿宋_GB2312" w:eastAsia="仿宋_GB2312" w:cs="仿宋_GB2312"/>
                <w:sz w:val="26"/>
              </w:rPr>
            </w:pPr>
          </w:p>
        </w:tc>
        <w:tc>
          <w:tcPr>
            <w:tcW w:w="1620" w:type="dxa"/>
          </w:tcPr>
          <w:p>
            <w:pPr>
              <w:pStyle w:val="10"/>
              <w:spacing w:line="580" w:lineRule="exact"/>
              <w:rPr>
                <w:rFonts w:ascii="仿宋_GB2312" w:hAnsi="仿宋_GB2312" w:eastAsia="仿宋_GB2312" w:cs="仿宋_GB2312"/>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80" w:type="dxa"/>
          </w:tcPr>
          <w:p>
            <w:pPr>
              <w:pStyle w:val="10"/>
              <w:spacing w:line="580" w:lineRule="exact"/>
              <w:rPr>
                <w:rFonts w:ascii="方正小标宋_GBK" w:hAnsi="方正小标宋_GBK" w:eastAsia="方正小标宋_GBK" w:cs="方正小标宋_GBK"/>
                <w:sz w:val="26"/>
              </w:rPr>
            </w:pPr>
          </w:p>
        </w:tc>
        <w:tc>
          <w:tcPr>
            <w:tcW w:w="2340" w:type="dxa"/>
          </w:tcPr>
          <w:p>
            <w:pPr>
              <w:pStyle w:val="10"/>
              <w:spacing w:line="580" w:lineRule="exact"/>
              <w:rPr>
                <w:rFonts w:ascii="方正小标宋_GBK" w:hAnsi="方正小标宋_GBK" w:eastAsia="方正小标宋_GBK" w:cs="方正小标宋_GBK"/>
                <w:sz w:val="26"/>
              </w:rPr>
            </w:pPr>
          </w:p>
        </w:tc>
        <w:tc>
          <w:tcPr>
            <w:tcW w:w="1420" w:type="dxa"/>
          </w:tcPr>
          <w:p>
            <w:pPr>
              <w:pStyle w:val="10"/>
              <w:spacing w:line="580" w:lineRule="exact"/>
              <w:rPr>
                <w:rFonts w:ascii="方正小标宋_GBK" w:hAnsi="方正小标宋_GBK" w:eastAsia="方正小标宋_GBK" w:cs="方正小标宋_GBK"/>
                <w:sz w:val="26"/>
              </w:rPr>
            </w:pPr>
          </w:p>
        </w:tc>
        <w:tc>
          <w:tcPr>
            <w:tcW w:w="1560" w:type="dxa"/>
          </w:tcPr>
          <w:p>
            <w:pPr>
              <w:pStyle w:val="10"/>
              <w:spacing w:line="580" w:lineRule="exact"/>
              <w:rPr>
                <w:rFonts w:ascii="方正小标宋_GBK" w:hAnsi="方正小标宋_GBK" w:eastAsia="方正小标宋_GBK" w:cs="方正小标宋_GBK"/>
                <w:sz w:val="26"/>
              </w:rPr>
            </w:pPr>
          </w:p>
        </w:tc>
        <w:tc>
          <w:tcPr>
            <w:tcW w:w="1420" w:type="dxa"/>
          </w:tcPr>
          <w:p>
            <w:pPr>
              <w:pStyle w:val="10"/>
              <w:spacing w:line="580" w:lineRule="exact"/>
              <w:rPr>
                <w:rFonts w:ascii="方正小标宋_GBK" w:hAnsi="方正小标宋_GBK" w:eastAsia="方正小标宋_GBK" w:cs="方正小标宋_GBK"/>
                <w:sz w:val="26"/>
              </w:rPr>
            </w:pPr>
          </w:p>
        </w:tc>
        <w:tc>
          <w:tcPr>
            <w:tcW w:w="1420" w:type="dxa"/>
          </w:tcPr>
          <w:p>
            <w:pPr>
              <w:pStyle w:val="10"/>
              <w:spacing w:line="580" w:lineRule="exact"/>
              <w:rPr>
                <w:rFonts w:ascii="方正小标宋_GBK" w:hAnsi="方正小标宋_GBK" w:eastAsia="方正小标宋_GBK" w:cs="方正小标宋_GBK"/>
                <w:sz w:val="26"/>
              </w:rPr>
            </w:pPr>
          </w:p>
        </w:tc>
        <w:tc>
          <w:tcPr>
            <w:tcW w:w="2680" w:type="dxa"/>
          </w:tcPr>
          <w:p>
            <w:pPr>
              <w:pStyle w:val="10"/>
              <w:spacing w:line="580" w:lineRule="exact"/>
              <w:rPr>
                <w:rFonts w:ascii="方正小标宋_GBK" w:hAnsi="方正小标宋_GBK" w:eastAsia="方正小标宋_GBK" w:cs="方正小标宋_GBK"/>
                <w:sz w:val="26"/>
              </w:rPr>
            </w:pPr>
          </w:p>
        </w:tc>
        <w:tc>
          <w:tcPr>
            <w:tcW w:w="1620" w:type="dxa"/>
          </w:tcPr>
          <w:p>
            <w:pPr>
              <w:pStyle w:val="10"/>
              <w:spacing w:line="580" w:lineRule="exact"/>
              <w:rPr>
                <w:rFonts w:ascii="方正小标宋_GBK" w:hAnsi="方正小标宋_GBK" w:eastAsia="方正小标宋_GBK" w:cs="方正小标宋_GBK"/>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80" w:type="dxa"/>
          </w:tcPr>
          <w:p>
            <w:pPr>
              <w:pStyle w:val="10"/>
              <w:spacing w:line="580" w:lineRule="exact"/>
              <w:rPr>
                <w:rFonts w:ascii="方正小标宋_GBK" w:hAnsi="方正小标宋_GBK" w:eastAsia="方正小标宋_GBK" w:cs="方正小标宋_GBK"/>
                <w:sz w:val="26"/>
              </w:rPr>
            </w:pPr>
          </w:p>
        </w:tc>
        <w:tc>
          <w:tcPr>
            <w:tcW w:w="2340" w:type="dxa"/>
          </w:tcPr>
          <w:p>
            <w:pPr>
              <w:pStyle w:val="10"/>
              <w:spacing w:line="580" w:lineRule="exact"/>
              <w:rPr>
                <w:rFonts w:ascii="方正小标宋_GBK" w:hAnsi="方正小标宋_GBK" w:eastAsia="方正小标宋_GBK" w:cs="方正小标宋_GBK"/>
                <w:sz w:val="26"/>
              </w:rPr>
            </w:pPr>
          </w:p>
        </w:tc>
        <w:tc>
          <w:tcPr>
            <w:tcW w:w="1420" w:type="dxa"/>
          </w:tcPr>
          <w:p>
            <w:pPr>
              <w:pStyle w:val="10"/>
              <w:spacing w:line="580" w:lineRule="exact"/>
              <w:rPr>
                <w:rFonts w:ascii="方正小标宋_GBK" w:hAnsi="方正小标宋_GBK" w:eastAsia="方正小标宋_GBK" w:cs="方正小标宋_GBK"/>
                <w:sz w:val="26"/>
              </w:rPr>
            </w:pPr>
          </w:p>
        </w:tc>
        <w:tc>
          <w:tcPr>
            <w:tcW w:w="1560" w:type="dxa"/>
          </w:tcPr>
          <w:p>
            <w:pPr>
              <w:pStyle w:val="10"/>
              <w:spacing w:line="580" w:lineRule="exact"/>
              <w:rPr>
                <w:rFonts w:ascii="方正小标宋_GBK" w:hAnsi="方正小标宋_GBK" w:eastAsia="方正小标宋_GBK" w:cs="方正小标宋_GBK"/>
                <w:sz w:val="26"/>
              </w:rPr>
            </w:pPr>
          </w:p>
        </w:tc>
        <w:tc>
          <w:tcPr>
            <w:tcW w:w="1420" w:type="dxa"/>
          </w:tcPr>
          <w:p>
            <w:pPr>
              <w:pStyle w:val="10"/>
              <w:spacing w:line="580" w:lineRule="exact"/>
              <w:rPr>
                <w:rFonts w:ascii="方正小标宋_GBK" w:hAnsi="方正小标宋_GBK" w:eastAsia="方正小标宋_GBK" w:cs="方正小标宋_GBK"/>
                <w:sz w:val="26"/>
              </w:rPr>
            </w:pPr>
          </w:p>
        </w:tc>
        <w:tc>
          <w:tcPr>
            <w:tcW w:w="1420" w:type="dxa"/>
          </w:tcPr>
          <w:p>
            <w:pPr>
              <w:pStyle w:val="10"/>
              <w:spacing w:line="580" w:lineRule="exact"/>
              <w:rPr>
                <w:rFonts w:ascii="方正小标宋_GBK" w:hAnsi="方正小标宋_GBK" w:eastAsia="方正小标宋_GBK" w:cs="方正小标宋_GBK"/>
                <w:sz w:val="26"/>
              </w:rPr>
            </w:pPr>
          </w:p>
        </w:tc>
        <w:tc>
          <w:tcPr>
            <w:tcW w:w="2680" w:type="dxa"/>
          </w:tcPr>
          <w:p>
            <w:pPr>
              <w:pStyle w:val="10"/>
              <w:spacing w:line="580" w:lineRule="exact"/>
              <w:rPr>
                <w:rFonts w:ascii="方正小标宋_GBK" w:hAnsi="方正小标宋_GBK" w:eastAsia="方正小标宋_GBK" w:cs="方正小标宋_GBK"/>
                <w:sz w:val="26"/>
              </w:rPr>
            </w:pPr>
          </w:p>
        </w:tc>
        <w:tc>
          <w:tcPr>
            <w:tcW w:w="1620" w:type="dxa"/>
          </w:tcPr>
          <w:p>
            <w:pPr>
              <w:pStyle w:val="10"/>
              <w:spacing w:line="580" w:lineRule="exact"/>
              <w:rPr>
                <w:rFonts w:ascii="方正小标宋_GBK" w:hAnsi="方正小标宋_GBK" w:eastAsia="方正小标宋_GBK" w:cs="方正小标宋_GBK"/>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80" w:type="dxa"/>
          </w:tcPr>
          <w:p>
            <w:pPr>
              <w:pStyle w:val="10"/>
              <w:spacing w:line="580" w:lineRule="exact"/>
              <w:rPr>
                <w:rFonts w:ascii="方正小标宋_GBK" w:hAnsi="方正小标宋_GBK" w:eastAsia="方正小标宋_GBK" w:cs="方正小标宋_GBK"/>
                <w:sz w:val="26"/>
              </w:rPr>
            </w:pPr>
          </w:p>
        </w:tc>
        <w:tc>
          <w:tcPr>
            <w:tcW w:w="2340" w:type="dxa"/>
          </w:tcPr>
          <w:p>
            <w:pPr>
              <w:pStyle w:val="10"/>
              <w:spacing w:line="580" w:lineRule="exact"/>
              <w:rPr>
                <w:rFonts w:ascii="方正小标宋_GBK" w:hAnsi="方正小标宋_GBK" w:eastAsia="方正小标宋_GBK" w:cs="方正小标宋_GBK"/>
                <w:sz w:val="26"/>
              </w:rPr>
            </w:pPr>
          </w:p>
        </w:tc>
        <w:tc>
          <w:tcPr>
            <w:tcW w:w="1420" w:type="dxa"/>
          </w:tcPr>
          <w:p>
            <w:pPr>
              <w:pStyle w:val="10"/>
              <w:spacing w:line="580" w:lineRule="exact"/>
              <w:rPr>
                <w:rFonts w:ascii="方正小标宋_GBK" w:hAnsi="方正小标宋_GBK" w:eastAsia="方正小标宋_GBK" w:cs="方正小标宋_GBK"/>
                <w:sz w:val="26"/>
              </w:rPr>
            </w:pPr>
          </w:p>
        </w:tc>
        <w:tc>
          <w:tcPr>
            <w:tcW w:w="1560" w:type="dxa"/>
          </w:tcPr>
          <w:p>
            <w:pPr>
              <w:pStyle w:val="10"/>
              <w:spacing w:line="580" w:lineRule="exact"/>
              <w:rPr>
                <w:rFonts w:ascii="方正小标宋_GBK" w:hAnsi="方正小标宋_GBK" w:eastAsia="方正小标宋_GBK" w:cs="方正小标宋_GBK"/>
                <w:sz w:val="26"/>
              </w:rPr>
            </w:pPr>
          </w:p>
        </w:tc>
        <w:tc>
          <w:tcPr>
            <w:tcW w:w="1420" w:type="dxa"/>
          </w:tcPr>
          <w:p>
            <w:pPr>
              <w:pStyle w:val="10"/>
              <w:spacing w:line="580" w:lineRule="exact"/>
              <w:rPr>
                <w:rFonts w:ascii="方正小标宋_GBK" w:hAnsi="方正小标宋_GBK" w:eastAsia="方正小标宋_GBK" w:cs="方正小标宋_GBK"/>
                <w:sz w:val="26"/>
              </w:rPr>
            </w:pPr>
          </w:p>
        </w:tc>
        <w:tc>
          <w:tcPr>
            <w:tcW w:w="1420" w:type="dxa"/>
          </w:tcPr>
          <w:p>
            <w:pPr>
              <w:pStyle w:val="10"/>
              <w:spacing w:line="580" w:lineRule="exact"/>
              <w:rPr>
                <w:rFonts w:ascii="方正小标宋_GBK" w:hAnsi="方正小标宋_GBK" w:eastAsia="方正小标宋_GBK" w:cs="方正小标宋_GBK"/>
                <w:sz w:val="26"/>
              </w:rPr>
            </w:pPr>
          </w:p>
        </w:tc>
        <w:tc>
          <w:tcPr>
            <w:tcW w:w="2680" w:type="dxa"/>
          </w:tcPr>
          <w:p>
            <w:pPr>
              <w:pStyle w:val="10"/>
              <w:spacing w:line="580" w:lineRule="exact"/>
              <w:rPr>
                <w:rFonts w:ascii="方正小标宋_GBK" w:hAnsi="方正小标宋_GBK" w:eastAsia="方正小标宋_GBK" w:cs="方正小标宋_GBK"/>
                <w:sz w:val="26"/>
              </w:rPr>
            </w:pPr>
          </w:p>
        </w:tc>
        <w:tc>
          <w:tcPr>
            <w:tcW w:w="1620" w:type="dxa"/>
          </w:tcPr>
          <w:p>
            <w:pPr>
              <w:pStyle w:val="10"/>
              <w:spacing w:line="580" w:lineRule="exact"/>
              <w:rPr>
                <w:rFonts w:ascii="方正小标宋_GBK" w:hAnsi="方正小标宋_GBK" w:eastAsia="方正小标宋_GBK" w:cs="方正小标宋_GBK"/>
                <w:sz w:val="26"/>
              </w:rPr>
            </w:pPr>
          </w:p>
        </w:tc>
      </w:tr>
    </w:tbl>
    <w:p>
      <w:pPr>
        <w:pStyle w:val="3"/>
        <w:spacing w:line="580" w:lineRule="exact"/>
        <w:rPr>
          <w:rFonts w:ascii="仿宋_GB2312" w:hAnsi="仿宋_GB2312" w:eastAsia="仿宋_GB2312" w:cs="仿宋_GB2312"/>
          <w:sz w:val="4"/>
        </w:rPr>
      </w:pPr>
    </w:p>
    <w:p>
      <w:pPr>
        <w:spacing w:line="580" w:lineRule="exact"/>
        <w:ind w:left="780" w:right="816" w:firstLine="480"/>
        <w:rPr>
          <w:rFonts w:ascii="Times New Roman" w:hAnsi="Times New Roman" w:eastAsia="仿宋_GB2312"/>
          <w:sz w:val="24"/>
        </w:rPr>
      </w:pPr>
      <w:r>
        <w:rPr>
          <w:rFonts w:hint="eastAsia" w:ascii="方正小标宋_GBK" w:hAnsi="方正小标宋_GBK" w:eastAsia="方正小标宋_GBK" w:cs="方正小标宋_GBK"/>
          <w:sz w:val="24"/>
        </w:rPr>
        <w:t>填表说明：</w:t>
      </w:r>
      <w:r>
        <w:rPr>
          <w:rFonts w:ascii="方正小标宋_GBK" w:hAnsi="方正小标宋_GBK" w:eastAsia="方正小标宋_GBK" w:cs="方正小标宋_GBK"/>
          <w:sz w:val="24"/>
        </w:rPr>
        <w:t>1.</w:t>
      </w:r>
      <w:r>
        <w:rPr>
          <w:rFonts w:hint="eastAsia" w:ascii="方正小标宋_GBK" w:hAnsi="方正小标宋_GBK" w:eastAsia="方正小标宋_GBK" w:cs="方正小标宋_GBK"/>
          <w:sz w:val="24"/>
        </w:rPr>
        <w:t>“</w:t>
      </w:r>
      <w:r>
        <w:rPr>
          <w:rFonts w:hint="eastAsia" w:ascii="Times New Roman" w:hAnsi="Times New Roman" w:eastAsia="仿宋_GB2312"/>
          <w:sz w:val="24"/>
        </w:rPr>
        <w:t>主要问题</w:t>
      </w:r>
      <w:r>
        <w:rPr>
          <w:rFonts w:ascii="Times New Roman" w:hAnsi="Times New Roman" w:eastAsia="仿宋_GB2312"/>
          <w:sz w:val="24"/>
        </w:rPr>
        <w:t>”</w:t>
      </w:r>
      <w:r>
        <w:rPr>
          <w:rFonts w:hint="eastAsia" w:ascii="Times New Roman" w:hAnsi="Times New Roman" w:eastAsia="仿宋_GB2312"/>
          <w:sz w:val="24"/>
        </w:rPr>
        <w:t>是指排查出来的问题，如违规销售保健品和相关人员不作为、慢作为等；</w:t>
      </w:r>
      <w:r>
        <w:rPr>
          <w:rFonts w:ascii="Times New Roman" w:hAnsi="Times New Roman" w:eastAsia="仿宋_GB2312"/>
          <w:sz w:val="24"/>
        </w:rPr>
        <w:t xml:space="preserve"> 2.“</w:t>
      </w:r>
      <w:r>
        <w:rPr>
          <w:rFonts w:hint="eastAsia" w:ascii="Times New Roman" w:hAnsi="Times New Roman" w:eastAsia="仿宋_GB2312"/>
          <w:sz w:val="24"/>
        </w:rPr>
        <w:t>实施方式</w:t>
      </w:r>
      <w:r>
        <w:rPr>
          <w:rFonts w:ascii="Times New Roman" w:hAnsi="Times New Roman" w:eastAsia="仿宋_GB2312"/>
          <w:sz w:val="24"/>
        </w:rPr>
        <w:t xml:space="preserve">” </w:t>
      </w:r>
      <w:r>
        <w:rPr>
          <w:rFonts w:hint="eastAsia" w:ascii="Times New Roman" w:hAnsi="Times New Roman" w:eastAsia="仿宋_GB2312"/>
          <w:sz w:val="24"/>
        </w:rPr>
        <w:t>指养老服务机构直接推销</w:t>
      </w:r>
      <w:r>
        <w:rPr>
          <w:rFonts w:ascii="Times New Roman" w:hAnsi="Times New Roman" w:eastAsia="仿宋_GB2312"/>
          <w:sz w:val="24"/>
        </w:rPr>
        <w:t>“</w:t>
      </w:r>
      <w:r>
        <w:rPr>
          <w:rFonts w:hint="eastAsia" w:ascii="Times New Roman" w:hAnsi="Times New Roman" w:eastAsia="仿宋_GB2312"/>
          <w:sz w:val="24"/>
        </w:rPr>
        <w:t>保健</w:t>
      </w:r>
      <w:r>
        <w:rPr>
          <w:rFonts w:ascii="Times New Roman" w:hAnsi="Times New Roman" w:eastAsia="仿宋_GB2312"/>
          <w:sz w:val="24"/>
        </w:rPr>
        <w:t>”</w:t>
      </w:r>
      <w:r>
        <w:rPr>
          <w:rFonts w:hint="eastAsia" w:ascii="Times New Roman" w:hAnsi="Times New Roman" w:eastAsia="仿宋_GB2312"/>
          <w:sz w:val="24"/>
        </w:rPr>
        <w:t>产品、提供推销支持、协助夸大宣传、</w:t>
      </w:r>
      <w:r>
        <w:rPr>
          <w:rFonts w:ascii="Times New Roman" w:hAnsi="Times New Roman" w:eastAsia="仿宋_GB2312"/>
          <w:sz w:val="24"/>
        </w:rPr>
        <w:t xml:space="preserve"> “</w:t>
      </w:r>
      <w:r>
        <w:rPr>
          <w:rFonts w:hint="eastAsia" w:ascii="Times New Roman" w:hAnsi="Times New Roman" w:eastAsia="仿宋_GB2312"/>
          <w:sz w:val="24"/>
        </w:rPr>
        <w:t>功能化</w:t>
      </w:r>
      <w:r>
        <w:rPr>
          <w:rFonts w:ascii="Times New Roman" w:hAnsi="Times New Roman" w:eastAsia="仿宋_GB2312"/>
          <w:sz w:val="24"/>
        </w:rPr>
        <w:t>”</w:t>
      </w:r>
      <w:r>
        <w:rPr>
          <w:rFonts w:hint="eastAsia" w:ascii="Times New Roman" w:hAnsi="Times New Roman" w:eastAsia="仿宋_GB2312"/>
          <w:sz w:val="24"/>
        </w:rPr>
        <w:t>包装高价售卖等；</w:t>
      </w:r>
      <w:r>
        <w:rPr>
          <w:rFonts w:ascii="Times New Roman" w:hAnsi="Times New Roman" w:eastAsia="仿宋_GB2312"/>
          <w:sz w:val="24"/>
        </w:rPr>
        <w:t>3.“</w:t>
      </w:r>
      <w:r>
        <w:rPr>
          <w:rFonts w:hint="eastAsia" w:ascii="Times New Roman" w:hAnsi="Times New Roman" w:eastAsia="仿宋_GB2312"/>
          <w:sz w:val="24"/>
        </w:rPr>
        <w:t>已采取的处置措施</w:t>
      </w:r>
      <w:r>
        <w:rPr>
          <w:rFonts w:ascii="Times New Roman" w:hAnsi="Times New Roman" w:eastAsia="仿宋_GB2312"/>
          <w:sz w:val="24"/>
        </w:rPr>
        <w:t>”</w:t>
      </w:r>
      <w:r>
        <w:rPr>
          <w:rFonts w:hint="eastAsia" w:ascii="Times New Roman" w:hAnsi="Times New Roman" w:eastAsia="仿宋_GB2312"/>
          <w:sz w:val="24"/>
        </w:rPr>
        <w:t>包含约谈、责令整改、行政处罚、线索移交、公安立案等。</w:t>
      </w:r>
    </w:p>
    <w:p>
      <w:pPr>
        <w:pStyle w:val="3"/>
        <w:spacing w:line="580" w:lineRule="exact"/>
        <w:rPr>
          <w:rFonts w:ascii="方正小标宋_GBK" w:hAnsi="方正小标宋_GBK" w:eastAsia="方正小标宋_GBK" w:cs="方正小标宋_GBK"/>
        </w:rPr>
      </w:pPr>
    </w:p>
    <w:p>
      <w:pPr>
        <w:pStyle w:val="3"/>
        <w:spacing w:line="580" w:lineRule="exact"/>
        <w:rPr>
          <w:rFonts w:ascii="方正小标宋_GBK" w:hAnsi="方正小标宋_GBK" w:eastAsia="方正小标宋_GBK" w:cs="方正小标宋_GBK"/>
          <w:sz w:val="20"/>
        </w:rPr>
      </w:pPr>
      <w:r>
        <w:rPr>
          <w:rFonts w:hint="eastAsia" w:ascii="方正小标宋_GBK" w:hAnsi="方正小标宋_GBK" w:eastAsia="方正小标宋_GBK" w:cs="方正小标宋_GBK"/>
        </w:rPr>
        <w:t>附件</w:t>
      </w:r>
      <w:r>
        <w:rPr>
          <w:rFonts w:ascii="方正小标宋_GBK" w:hAnsi="方正小标宋_GBK" w:eastAsia="方正小标宋_GBK" w:cs="方正小标宋_GBK"/>
        </w:rPr>
        <w:t xml:space="preserve"> 3</w:t>
      </w:r>
    </w:p>
    <w:p>
      <w:pPr>
        <w:pStyle w:val="2"/>
        <w:spacing w:before="0" w:line="580" w:lineRule="exact"/>
        <w:ind w:left="1720"/>
        <w:rPr>
          <w:rFonts w:ascii="方正小标宋_GBK" w:hAnsi="方正小标宋_GBK" w:eastAsia="方正小标宋_GBK" w:cs="方正小标宋_GBK"/>
        </w:rPr>
      </w:pPr>
      <w:r>
        <w:rPr>
          <w:rFonts w:hint="eastAsia" w:ascii="方正小标宋_GBK" w:hAnsi="方正小标宋_GBK" w:eastAsia="方正小标宋_GBK" w:cs="方正小标宋_GBK"/>
        </w:rPr>
        <w:t>养老服务机构涉嫌非法集资（收取预付费）排查整治清单</w:t>
      </w:r>
    </w:p>
    <w:p>
      <w:pPr>
        <w:spacing w:line="580" w:lineRule="exact"/>
        <w:ind w:left="10540"/>
        <w:rPr>
          <w:rFonts w:ascii="方正小标宋_GBK" w:hAnsi="方正小标宋_GBK" w:eastAsia="方正小标宋_GBK" w:cs="方正小标宋_GBK"/>
          <w:sz w:val="28"/>
        </w:rPr>
      </w:pPr>
      <w:r>
        <w:rPr>
          <w:rFonts w:hint="eastAsia" w:ascii="方正小标宋_GBK" w:hAnsi="方正小标宋_GBK" w:eastAsia="方正小标宋_GBK" w:cs="方正小标宋_GBK"/>
          <w:sz w:val="28"/>
        </w:rPr>
        <w:t>单位：个、人、万元</w:t>
      </w:r>
    </w:p>
    <w:tbl>
      <w:tblPr>
        <w:tblStyle w:val="5"/>
        <w:tblW w:w="13520" w:type="dxa"/>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0"/>
        <w:gridCol w:w="1980"/>
        <w:gridCol w:w="1420"/>
        <w:gridCol w:w="2280"/>
        <w:gridCol w:w="1420"/>
        <w:gridCol w:w="840"/>
        <w:gridCol w:w="1420"/>
        <w:gridCol w:w="2520"/>
        <w:gridCol w:w="8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00" w:type="dxa"/>
          </w:tcPr>
          <w:p>
            <w:pPr>
              <w:pStyle w:val="10"/>
              <w:spacing w:line="580" w:lineRule="exact"/>
              <w:rPr>
                <w:rFonts w:ascii="Times New Roman" w:hAnsi="Times New Roman" w:eastAsia="仿宋_GB2312" w:cs="Times New Roman"/>
                <w:sz w:val="20"/>
              </w:rPr>
            </w:pPr>
          </w:p>
          <w:p>
            <w:pPr>
              <w:pStyle w:val="10"/>
              <w:spacing w:line="580" w:lineRule="exact"/>
              <w:ind w:left="130"/>
              <w:rPr>
                <w:rFonts w:ascii="Times New Roman" w:hAnsi="Times New Roman" w:eastAsia="仿宋_GB2312" w:cs="Times New Roman"/>
                <w:sz w:val="28"/>
              </w:rPr>
            </w:pPr>
            <w:r>
              <w:rPr>
                <w:rFonts w:hint="eastAsia" w:ascii="Times New Roman" w:hAnsi="Times New Roman" w:eastAsia="仿宋_GB2312" w:cs="Times New Roman"/>
                <w:sz w:val="28"/>
              </w:rPr>
              <w:t>序号</w:t>
            </w:r>
          </w:p>
        </w:tc>
        <w:tc>
          <w:tcPr>
            <w:tcW w:w="1980" w:type="dxa"/>
          </w:tcPr>
          <w:p>
            <w:pPr>
              <w:pStyle w:val="10"/>
              <w:spacing w:line="580" w:lineRule="exact"/>
              <w:rPr>
                <w:rFonts w:ascii="Times New Roman" w:hAnsi="Times New Roman" w:eastAsia="仿宋_GB2312" w:cs="Times New Roman"/>
                <w:sz w:val="20"/>
              </w:rPr>
            </w:pPr>
          </w:p>
          <w:p>
            <w:pPr>
              <w:pStyle w:val="10"/>
              <w:spacing w:line="580" w:lineRule="exact"/>
              <w:ind w:left="170"/>
              <w:rPr>
                <w:rFonts w:ascii="Times New Roman" w:hAnsi="Times New Roman" w:eastAsia="仿宋_GB2312" w:cs="Times New Roman"/>
                <w:sz w:val="28"/>
              </w:rPr>
            </w:pPr>
            <w:r>
              <w:rPr>
                <w:rFonts w:hint="eastAsia" w:ascii="Times New Roman" w:hAnsi="Times New Roman" w:eastAsia="仿宋_GB2312" w:cs="Times New Roman"/>
                <w:sz w:val="28"/>
              </w:rPr>
              <w:t>服务机构名称</w:t>
            </w:r>
          </w:p>
        </w:tc>
        <w:tc>
          <w:tcPr>
            <w:tcW w:w="1420" w:type="dxa"/>
          </w:tcPr>
          <w:p>
            <w:pPr>
              <w:pStyle w:val="10"/>
              <w:spacing w:line="580" w:lineRule="exact"/>
              <w:rPr>
                <w:rFonts w:ascii="Times New Roman" w:hAnsi="Times New Roman" w:eastAsia="仿宋_GB2312" w:cs="Times New Roman"/>
                <w:sz w:val="20"/>
              </w:rPr>
            </w:pPr>
          </w:p>
          <w:p>
            <w:pPr>
              <w:pStyle w:val="10"/>
              <w:spacing w:line="580" w:lineRule="exact"/>
              <w:ind w:left="170"/>
              <w:rPr>
                <w:rFonts w:ascii="Times New Roman" w:hAnsi="Times New Roman" w:eastAsia="仿宋_GB2312" w:cs="Times New Roman"/>
                <w:sz w:val="28"/>
              </w:rPr>
            </w:pPr>
            <w:r>
              <w:rPr>
                <w:rFonts w:hint="eastAsia" w:ascii="Times New Roman" w:hAnsi="Times New Roman" w:eastAsia="仿宋_GB2312" w:cs="Times New Roman"/>
                <w:sz w:val="28"/>
              </w:rPr>
              <w:t>主要问题</w:t>
            </w:r>
          </w:p>
        </w:tc>
        <w:tc>
          <w:tcPr>
            <w:tcW w:w="2280" w:type="dxa"/>
          </w:tcPr>
          <w:p>
            <w:pPr>
              <w:pStyle w:val="10"/>
              <w:spacing w:line="580" w:lineRule="exact"/>
              <w:ind w:left="170" w:right="129"/>
              <w:rPr>
                <w:rFonts w:ascii="Times New Roman" w:hAnsi="Times New Roman" w:eastAsia="仿宋_GB2312" w:cs="Times New Roman"/>
                <w:sz w:val="28"/>
              </w:rPr>
            </w:pPr>
            <w:r>
              <w:rPr>
                <w:rFonts w:hint="eastAsia" w:ascii="Times New Roman" w:hAnsi="Times New Roman" w:eastAsia="仿宋_GB2312" w:cs="Times New Roman"/>
                <w:sz w:val="28"/>
              </w:rPr>
              <w:t>涉嫌非法集资或收取预付费情况</w:t>
            </w:r>
          </w:p>
        </w:tc>
        <w:tc>
          <w:tcPr>
            <w:tcW w:w="1420" w:type="dxa"/>
          </w:tcPr>
          <w:p>
            <w:pPr>
              <w:pStyle w:val="10"/>
              <w:spacing w:line="580" w:lineRule="exact"/>
              <w:rPr>
                <w:rFonts w:ascii="Times New Roman" w:hAnsi="Times New Roman" w:eastAsia="仿宋_GB2312" w:cs="Times New Roman"/>
                <w:sz w:val="20"/>
              </w:rPr>
            </w:pPr>
          </w:p>
          <w:p>
            <w:pPr>
              <w:pStyle w:val="10"/>
              <w:spacing w:line="580" w:lineRule="exact"/>
              <w:ind w:left="150"/>
              <w:rPr>
                <w:rFonts w:ascii="Times New Roman" w:hAnsi="Times New Roman" w:eastAsia="仿宋_GB2312" w:cs="Times New Roman"/>
                <w:sz w:val="28"/>
              </w:rPr>
            </w:pPr>
            <w:r>
              <w:rPr>
                <w:rFonts w:hint="eastAsia" w:ascii="Times New Roman" w:hAnsi="Times New Roman" w:eastAsia="仿宋_GB2312" w:cs="Times New Roman"/>
                <w:sz w:val="28"/>
              </w:rPr>
              <w:t>涉及金额</w:t>
            </w:r>
          </w:p>
        </w:tc>
        <w:tc>
          <w:tcPr>
            <w:tcW w:w="840" w:type="dxa"/>
          </w:tcPr>
          <w:p>
            <w:pPr>
              <w:pStyle w:val="10"/>
              <w:spacing w:line="580" w:lineRule="exact"/>
              <w:ind w:left="150" w:right="109"/>
              <w:rPr>
                <w:rFonts w:ascii="Times New Roman" w:hAnsi="Times New Roman" w:eastAsia="仿宋_GB2312" w:cs="Times New Roman"/>
                <w:sz w:val="28"/>
              </w:rPr>
            </w:pPr>
            <w:r>
              <w:rPr>
                <w:rFonts w:hint="eastAsia" w:ascii="Times New Roman" w:hAnsi="Times New Roman" w:eastAsia="仿宋_GB2312" w:cs="Times New Roman"/>
                <w:sz w:val="28"/>
              </w:rPr>
              <w:t>涉及人数</w:t>
            </w:r>
          </w:p>
        </w:tc>
        <w:tc>
          <w:tcPr>
            <w:tcW w:w="1420" w:type="dxa"/>
          </w:tcPr>
          <w:p>
            <w:pPr>
              <w:pStyle w:val="10"/>
              <w:spacing w:line="580" w:lineRule="exact"/>
              <w:rPr>
                <w:rFonts w:ascii="Times New Roman" w:hAnsi="Times New Roman" w:eastAsia="仿宋_GB2312" w:cs="Times New Roman"/>
                <w:sz w:val="20"/>
              </w:rPr>
            </w:pPr>
          </w:p>
          <w:p>
            <w:pPr>
              <w:pStyle w:val="10"/>
              <w:spacing w:line="580" w:lineRule="exact"/>
              <w:ind w:left="150"/>
              <w:rPr>
                <w:rFonts w:ascii="Times New Roman" w:hAnsi="Times New Roman" w:eastAsia="仿宋_GB2312" w:cs="Times New Roman"/>
                <w:sz w:val="28"/>
              </w:rPr>
            </w:pPr>
            <w:r>
              <w:rPr>
                <w:rFonts w:hint="eastAsia" w:ascii="Times New Roman" w:hAnsi="Times New Roman" w:eastAsia="仿宋_GB2312" w:cs="Times New Roman"/>
                <w:sz w:val="28"/>
              </w:rPr>
              <w:t>涉及地区</w:t>
            </w:r>
          </w:p>
        </w:tc>
        <w:tc>
          <w:tcPr>
            <w:tcW w:w="2520" w:type="dxa"/>
          </w:tcPr>
          <w:p>
            <w:pPr>
              <w:pStyle w:val="10"/>
              <w:spacing w:line="580" w:lineRule="exact"/>
              <w:rPr>
                <w:rFonts w:ascii="Times New Roman" w:hAnsi="Times New Roman" w:eastAsia="仿宋_GB2312" w:cs="Times New Roman"/>
                <w:sz w:val="20"/>
              </w:rPr>
            </w:pPr>
          </w:p>
          <w:p>
            <w:pPr>
              <w:pStyle w:val="10"/>
              <w:spacing w:line="580" w:lineRule="exact"/>
              <w:ind w:left="150"/>
              <w:rPr>
                <w:rFonts w:ascii="Times New Roman" w:hAnsi="Times New Roman" w:eastAsia="仿宋_GB2312" w:cs="Times New Roman"/>
                <w:sz w:val="28"/>
              </w:rPr>
            </w:pPr>
            <w:r>
              <w:rPr>
                <w:rFonts w:hint="eastAsia" w:ascii="Times New Roman" w:hAnsi="Times New Roman" w:eastAsia="仿宋_GB2312" w:cs="Times New Roman"/>
                <w:sz w:val="28"/>
              </w:rPr>
              <w:t>已采取的处置措施</w:t>
            </w:r>
          </w:p>
        </w:tc>
        <w:tc>
          <w:tcPr>
            <w:tcW w:w="840" w:type="dxa"/>
          </w:tcPr>
          <w:p>
            <w:pPr>
              <w:pStyle w:val="10"/>
              <w:spacing w:line="580" w:lineRule="exact"/>
              <w:rPr>
                <w:rFonts w:ascii="Times New Roman" w:hAnsi="Times New Roman" w:eastAsia="仿宋_GB2312" w:cs="Times New Roman"/>
                <w:sz w:val="20"/>
              </w:rPr>
            </w:pPr>
          </w:p>
          <w:p>
            <w:pPr>
              <w:pStyle w:val="10"/>
              <w:spacing w:line="580" w:lineRule="exact"/>
              <w:ind w:left="150"/>
              <w:rPr>
                <w:rFonts w:ascii="Times New Roman" w:hAnsi="Times New Roman" w:eastAsia="仿宋_GB2312" w:cs="Times New Roman"/>
                <w:sz w:val="28"/>
              </w:rPr>
            </w:pPr>
            <w:r>
              <w:rPr>
                <w:rFonts w:hint="eastAsia" w:ascii="Times New Roman" w:hAnsi="Times New Roman" w:eastAsia="仿宋_GB2312" w:cs="Times New Roman"/>
                <w:sz w:val="2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00" w:type="dxa"/>
          </w:tcPr>
          <w:p>
            <w:pPr>
              <w:pStyle w:val="10"/>
              <w:spacing w:line="580" w:lineRule="exact"/>
              <w:rPr>
                <w:rFonts w:ascii="Times New Roman" w:hAnsi="Times New Roman" w:eastAsia="仿宋_GB2312" w:cs="Times New Roman"/>
                <w:sz w:val="26"/>
              </w:rPr>
            </w:pPr>
          </w:p>
        </w:tc>
        <w:tc>
          <w:tcPr>
            <w:tcW w:w="198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228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84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2520" w:type="dxa"/>
          </w:tcPr>
          <w:p>
            <w:pPr>
              <w:pStyle w:val="10"/>
              <w:spacing w:line="580" w:lineRule="exact"/>
              <w:rPr>
                <w:rFonts w:ascii="Times New Roman" w:hAnsi="Times New Roman" w:eastAsia="仿宋_GB2312" w:cs="Times New Roman"/>
                <w:sz w:val="26"/>
              </w:rPr>
            </w:pPr>
          </w:p>
        </w:tc>
        <w:tc>
          <w:tcPr>
            <w:tcW w:w="840" w:type="dxa"/>
          </w:tcPr>
          <w:p>
            <w:pPr>
              <w:pStyle w:val="10"/>
              <w:spacing w:line="580" w:lineRule="exact"/>
              <w:rPr>
                <w:rFonts w:ascii="Times New Roman" w:hAnsi="Times New Roman" w:eastAsia="仿宋_GB2312" w:cs="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00" w:type="dxa"/>
          </w:tcPr>
          <w:p>
            <w:pPr>
              <w:pStyle w:val="10"/>
              <w:spacing w:line="580" w:lineRule="exact"/>
              <w:rPr>
                <w:rFonts w:ascii="Times New Roman" w:hAnsi="Times New Roman" w:eastAsia="仿宋_GB2312" w:cs="Times New Roman"/>
                <w:sz w:val="26"/>
              </w:rPr>
            </w:pPr>
          </w:p>
        </w:tc>
        <w:tc>
          <w:tcPr>
            <w:tcW w:w="198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228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84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2520" w:type="dxa"/>
          </w:tcPr>
          <w:p>
            <w:pPr>
              <w:pStyle w:val="10"/>
              <w:spacing w:line="580" w:lineRule="exact"/>
              <w:rPr>
                <w:rFonts w:ascii="Times New Roman" w:hAnsi="Times New Roman" w:eastAsia="仿宋_GB2312" w:cs="Times New Roman"/>
                <w:sz w:val="26"/>
              </w:rPr>
            </w:pPr>
          </w:p>
        </w:tc>
        <w:tc>
          <w:tcPr>
            <w:tcW w:w="840" w:type="dxa"/>
          </w:tcPr>
          <w:p>
            <w:pPr>
              <w:pStyle w:val="10"/>
              <w:spacing w:line="580" w:lineRule="exact"/>
              <w:rPr>
                <w:rFonts w:ascii="Times New Roman" w:hAnsi="Times New Roman" w:eastAsia="仿宋_GB2312" w:cs="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00" w:type="dxa"/>
          </w:tcPr>
          <w:p>
            <w:pPr>
              <w:pStyle w:val="10"/>
              <w:spacing w:line="580" w:lineRule="exact"/>
              <w:rPr>
                <w:rFonts w:ascii="Times New Roman" w:hAnsi="Times New Roman" w:eastAsia="仿宋_GB2312" w:cs="Times New Roman"/>
                <w:sz w:val="26"/>
              </w:rPr>
            </w:pPr>
          </w:p>
        </w:tc>
        <w:tc>
          <w:tcPr>
            <w:tcW w:w="198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228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84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2520" w:type="dxa"/>
          </w:tcPr>
          <w:p>
            <w:pPr>
              <w:pStyle w:val="10"/>
              <w:spacing w:line="580" w:lineRule="exact"/>
              <w:rPr>
                <w:rFonts w:ascii="Times New Roman" w:hAnsi="Times New Roman" w:eastAsia="仿宋_GB2312" w:cs="Times New Roman"/>
                <w:sz w:val="26"/>
              </w:rPr>
            </w:pPr>
          </w:p>
        </w:tc>
        <w:tc>
          <w:tcPr>
            <w:tcW w:w="840" w:type="dxa"/>
          </w:tcPr>
          <w:p>
            <w:pPr>
              <w:pStyle w:val="10"/>
              <w:spacing w:line="580" w:lineRule="exact"/>
              <w:rPr>
                <w:rFonts w:ascii="Times New Roman" w:hAnsi="Times New Roman" w:eastAsia="仿宋_GB2312" w:cs="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800" w:type="dxa"/>
          </w:tcPr>
          <w:p>
            <w:pPr>
              <w:pStyle w:val="10"/>
              <w:spacing w:line="580" w:lineRule="exact"/>
              <w:rPr>
                <w:rFonts w:ascii="Times New Roman" w:hAnsi="Times New Roman" w:eastAsia="仿宋_GB2312" w:cs="Times New Roman"/>
                <w:sz w:val="26"/>
              </w:rPr>
            </w:pPr>
          </w:p>
        </w:tc>
        <w:tc>
          <w:tcPr>
            <w:tcW w:w="198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228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84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2520" w:type="dxa"/>
          </w:tcPr>
          <w:p>
            <w:pPr>
              <w:pStyle w:val="10"/>
              <w:spacing w:line="580" w:lineRule="exact"/>
              <w:rPr>
                <w:rFonts w:ascii="Times New Roman" w:hAnsi="Times New Roman" w:eastAsia="仿宋_GB2312" w:cs="Times New Roman"/>
                <w:sz w:val="26"/>
              </w:rPr>
            </w:pPr>
          </w:p>
        </w:tc>
        <w:tc>
          <w:tcPr>
            <w:tcW w:w="840" w:type="dxa"/>
          </w:tcPr>
          <w:p>
            <w:pPr>
              <w:pStyle w:val="10"/>
              <w:spacing w:line="580" w:lineRule="exact"/>
              <w:rPr>
                <w:rFonts w:ascii="Times New Roman" w:hAnsi="Times New Roman" w:eastAsia="仿宋_GB2312" w:cs="Times New Roman"/>
                <w:sz w:val="26"/>
              </w:rPr>
            </w:pPr>
          </w:p>
        </w:tc>
      </w:tr>
    </w:tbl>
    <w:p>
      <w:pPr>
        <w:spacing w:line="580" w:lineRule="exact"/>
        <w:ind w:right="776" w:firstLine="476" w:firstLineChars="200"/>
        <w:rPr>
          <w:rFonts w:ascii="Times New Roman" w:hAnsi="Times New Roman" w:eastAsia="仿宋_GB2312"/>
          <w:sz w:val="24"/>
        </w:rPr>
      </w:pPr>
      <w:r>
        <w:rPr>
          <w:rFonts w:hint="eastAsia" w:ascii="Times New Roman" w:hAnsi="Times New Roman" w:eastAsia="仿宋_GB2312"/>
          <w:spacing w:val="-1"/>
          <w:sz w:val="24"/>
        </w:rPr>
        <w:t>填表说明：</w:t>
      </w:r>
      <w:r>
        <w:rPr>
          <w:rFonts w:ascii="Times New Roman" w:hAnsi="Times New Roman" w:eastAsia="仿宋_GB2312"/>
          <w:spacing w:val="-5"/>
          <w:sz w:val="24"/>
        </w:rPr>
        <w:t>1.“</w:t>
      </w:r>
      <w:r>
        <w:rPr>
          <w:rFonts w:hint="eastAsia" w:ascii="Times New Roman" w:hAnsi="Times New Roman" w:eastAsia="仿宋_GB2312"/>
          <w:spacing w:val="-5"/>
          <w:sz w:val="24"/>
        </w:rPr>
        <w:t>主要问题</w:t>
      </w:r>
      <w:r>
        <w:rPr>
          <w:rFonts w:ascii="Times New Roman" w:hAnsi="Times New Roman" w:eastAsia="仿宋_GB2312"/>
          <w:spacing w:val="-5"/>
          <w:sz w:val="24"/>
        </w:rPr>
        <w:t>”</w:t>
      </w:r>
      <w:r>
        <w:rPr>
          <w:rFonts w:hint="eastAsia" w:ascii="Times New Roman" w:hAnsi="Times New Roman" w:eastAsia="仿宋_GB2312"/>
          <w:spacing w:val="-5"/>
          <w:sz w:val="24"/>
        </w:rPr>
        <w:t>是指排查出来的问题，如发布涉嫌非法集资广告资讯、虚假宣传、预收服务费和相关人员不</w:t>
      </w:r>
      <w:r>
        <w:rPr>
          <w:rFonts w:hint="eastAsia" w:ascii="Times New Roman" w:hAnsi="Times New Roman" w:eastAsia="仿宋_GB2312"/>
          <w:sz w:val="24"/>
        </w:rPr>
        <w:t>作为、慢作为等；</w:t>
      </w:r>
      <w:r>
        <w:rPr>
          <w:rFonts w:ascii="Times New Roman" w:hAnsi="Times New Roman" w:eastAsia="仿宋_GB2312"/>
          <w:sz w:val="24"/>
        </w:rPr>
        <w:t xml:space="preserve"> 2.“</w:t>
      </w:r>
      <w:r>
        <w:rPr>
          <w:rFonts w:hint="eastAsia" w:ascii="Times New Roman" w:hAnsi="Times New Roman" w:eastAsia="仿宋_GB2312"/>
          <w:sz w:val="24"/>
        </w:rPr>
        <w:t>集资方式</w:t>
      </w:r>
      <w:r>
        <w:rPr>
          <w:rFonts w:ascii="Times New Roman" w:hAnsi="Times New Roman" w:eastAsia="仿宋_GB2312"/>
          <w:sz w:val="24"/>
        </w:rPr>
        <w:t>”</w:t>
      </w:r>
      <w:r>
        <w:rPr>
          <w:rFonts w:hint="eastAsia" w:ascii="Times New Roman" w:hAnsi="Times New Roman" w:eastAsia="仿宋_GB2312"/>
          <w:sz w:val="24"/>
        </w:rPr>
        <w:t>指集资行为宣称的名义或模式，如办卡、投资入股、保险理财、预付费等；</w:t>
      </w:r>
      <w:r>
        <w:rPr>
          <w:rFonts w:ascii="Times New Roman" w:hAnsi="Times New Roman" w:eastAsia="仿宋_GB2312"/>
          <w:sz w:val="24"/>
        </w:rPr>
        <w:t>3.“</w:t>
      </w:r>
      <w:r>
        <w:rPr>
          <w:rFonts w:hint="eastAsia" w:ascii="Times New Roman" w:hAnsi="Times New Roman" w:eastAsia="仿宋_GB2312"/>
          <w:sz w:val="24"/>
        </w:rPr>
        <w:t>已采取的处置措施</w:t>
      </w:r>
      <w:r>
        <w:rPr>
          <w:rFonts w:ascii="Times New Roman" w:hAnsi="Times New Roman" w:eastAsia="仿宋_GB2312"/>
          <w:sz w:val="24"/>
        </w:rPr>
        <w:t>”</w:t>
      </w:r>
      <w:r>
        <w:rPr>
          <w:rFonts w:hint="eastAsia" w:ascii="Times New Roman" w:hAnsi="Times New Roman" w:eastAsia="仿宋_GB2312"/>
          <w:sz w:val="24"/>
        </w:rPr>
        <w:t>包含约谈、责令整改、行政处罚、线索移交、公安立案等。</w:t>
      </w:r>
    </w:p>
    <w:p>
      <w:pPr>
        <w:pStyle w:val="3"/>
        <w:spacing w:line="580" w:lineRule="exact"/>
        <w:ind w:left="780"/>
        <w:rPr>
          <w:rFonts w:ascii="方正小标宋_GBK" w:hAnsi="方正小标宋_GBK" w:eastAsia="方正小标宋_GBK" w:cs="方正小标宋_GBK"/>
        </w:rPr>
      </w:pPr>
    </w:p>
    <w:p>
      <w:pPr>
        <w:pStyle w:val="3"/>
        <w:spacing w:line="580" w:lineRule="exact"/>
        <w:rPr>
          <w:rFonts w:ascii="方正小标宋_GBK" w:hAnsi="方正小标宋_GBK" w:eastAsia="方正小标宋_GBK" w:cs="方正小标宋_GBK"/>
          <w:sz w:val="15"/>
        </w:rPr>
      </w:pPr>
      <w:r>
        <w:rPr>
          <w:rFonts w:hint="eastAsia" w:ascii="方正小标宋_GBK" w:hAnsi="方正小标宋_GBK" w:eastAsia="方正小标宋_GBK" w:cs="方正小标宋_GBK"/>
        </w:rPr>
        <w:t>附件</w:t>
      </w:r>
      <w:r>
        <w:rPr>
          <w:rFonts w:ascii="方正小标宋_GBK" w:hAnsi="方正小标宋_GBK" w:eastAsia="方正小标宋_GBK" w:cs="方正小标宋_GBK"/>
        </w:rPr>
        <w:t xml:space="preserve"> 4</w:t>
      </w:r>
    </w:p>
    <w:p>
      <w:pPr>
        <w:pStyle w:val="2"/>
        <w:spacing w:before="0" w:line="580" w:lineRule="exact"/>
        <w:rPr>
          <w:rFonts w:ascii="方正小标宋_GBK" w:hAnsi="方正小标宋_GBK" w:eastAsia="方正小标宋_GBK" w:cs="方正小标宋_GBK"/>
          <w:sz w:val="37"/>
          <w:lang w:eastAsia="zh-CN"/>
        </w:rPr>
      </w:pPr>
      <w:r>
        <w:rPr>
          <w:rFonts w:hint="eastAsia" w:ascii="方正小标宋_GBK" w:hAnsi="方正小标宋_GBK" w:eastAsia="方正小标宋_GBK" w:cs="方正小标宋_GBK"/>
        </w:rPr>
        <w:t>养老领域腐败和作风问题整治情况统计表</w:t>
      </w:r>
    </w:p>
    <w:p>
      <w:pPr>
        <w:pStyle w:val="3"/>
        <w:tabs>
          <w:tab w:val="left" w:pos="4779"/>
        </w:tabs>
        <w:spacing w:line="580" w:lineRule="exact"/>
        <w:ind w:left="780"/>
        <w:jc w:val="both"/>
        <w:rPr>
          <w:rFonts w:ascii="仿宋_GB2312" w:hAnsi="仿宋_GB2312" w:eastAsia="仿宋_GB2312" w:cs="仿宋_GB2312"/>
        </w:rPr>
      </w:pPr>
      <w:r>
        <w:rPr>
          <w:rFonts w:hint="eastAsia" w:ascii="仿宋_GB2312" w:hAnsi="仿宋_GB2312" w:eastAsia="仿宋_GB2312" w:cs="仿宋_GB2312"/>
        </w:rPr>
        <w:t>填报单位：</w:t>
      </w:r>
      <w:r>
        <w:rPr>
          <w:rFonts w:ascii="仿宋_GB2312" w:hAnsi="仿宋_GB2312" w:eastAsia="仿宋_GB2312" w:cs="仿宋_GB2312"/>
        </w:rPr>
        <w:tab/>
      </w:r>
      <w:r>
        <w:rPr>
          <w:rFonts w:hint="eastAsia" w:ascii="仿宋_GB2312" w:hAnsi="仿宋_GB2312" w:eastAsia="仿宋_GB2312" w:cs="仿宋_GB2312"/>
        </w:rPr>
        <w:t>填报人：</w:t>
      </w:r>
      <w:r>
        <w:rPr>
          <w:rFonts w:ascii="仿宋_GB2312" w:hAnsi="仿宋_GB2312" w:eastAsia="仿宋_GB2312" w:cs="仿宋_GB2312"/>
          <w:lang w:eastAsia="zh-CN"/>
        </w:rPr>
        <w:t xml:space="preserve">          </w:t>
      </w:r>
      <w:r>
        <w:rPr>
          <w:rFonts w:ascii="仿宋_GB2312" w:hAnsi="仿宋_GB2312" w:eastAsia="仿宋_GB2312" w:cs="仿宋_GB2312"/>
        </w:rPr>
        <w:t xml:space="preserve"> </w:t>
      </w:r>
      <w:r>
        <w:rPr>
          <w:rFonts w:hint="eastAsia" w:ascii="仿宋_GB2312" w:hAnsi="仿宋_GB2312" w:eastAsia="仿宋_GB2312" w:cs="仿宋_GB2312"/>
        </w:rPr>
        <w:t>联系电话：</w:t>
      </w:r>
      <w:r>
        <w:rPr>
          <w:rFonts w:ascii="仿宋_GB2312" w:hAnsi="仿宋_GB2312" w:eastAsia="仿宋_GB2312" w:cs="仿宋_GB2312"/>
          <w:lang w:eastAsia="zh-CN"/>
        </w:rPr>
        <w:t xml:space="preserve">             </w:t>
      </w:r>
      <w:r>
        <w:rPr>
          <w:rFonts w:hint="eastAsia" w:ascii="仿宋_GB2312" w:hAnsi="仿宋_GB2312" w:eastAsia="仿宋_GB2312" w:cs="仿宋_GB2312"/>
        </w:rPr>
        <w:t>填报时间：</w:t>
      </w:r>
    </w:p>
    <w:tbl>
      <w:tblPr>
        <w:tblStyle w:val="5"/>
        <w:tblW w:w="1420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0"/>
        <w:gridCol w:w="980"/>
        <w:gridCol w:w="1140"/>
        <w:gridCol w:w="1000"/>
        <w:gridCol w:w="980"/>
        <w:gridCol w:w="860"/>
        <w:gridCol w:w="1280"/>
        <w:gridCol w:w="1560"/>
        <w:gridCol w:w="1540"/>
        <w:gridCol w:w="1420"/>
        <w:gridCol w:w="1140"/>
        <w:gridCol w:w="11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0" w:hRule="atLeast"/>
        </w:trPr>
        <w:tc>
          <w:tcPr>
            <w:tcW w:w="1160" w:type="dxa"/>
            <w:vMerge w:val="restart"/>
          </w:tcPr>
          <w:p>
            <w:pPr>
              <w:pStyle w:val="10"/>
              <w:spacing w:line="580" w:lineRule="exact"/>
              <w:rPr>
                <w:rFonts w:ascii="Times New Roman" w:hAnsi="Times New Roman" w:eastAsia="仿宋_GB2312" w:cs="Times New Roman"/>
                <w:sz w:val="32"/>
              </w:rPr>
            </w:pPr>
          </w:p>
          <w:p>
            <w:pPr>
              <w:pStyle w:val="10"/>
              <w:spacing w:line="580" w:lineRule="exact"/>
              <w:rPr>
                <w:rFonts w:ascii="Times New Roman" w:hAnsi="Times New Roman" w:eastAsia="仿宋_GB2312" w:cs="Times New Roman"/>
                <w:sz w:val="32"/>
              </w:rPr>
            </w:pPr>
          </w:p>
          <w:p>
            <w:pPr>
              <w:pStyle w:val="10"/>
              <w:spacing w:line="580" w:lineRule="exact"/>
              <w:rPr>
                <w:rFonts w:ascii="Times New Roman" w:hAnsi="Times New Roman" w:eastAsia="仿宋_GB2312" w:cs="Times New Roman"/>
              </w:rPr>
            </w:pPr>
          </w:p>
          <w:p>
            <w:pPr>
              <w:pStyle w:val="10"/>
              <w:spacing w:line="580" w:lineRule="exact"/>
              <w:ind w:left="310"/>
              <w:rPr>
                <w:rFonts w:ascii="Times New Roman" w:hAnsi="Times New Roman" w:eastAsia="仿宋_GB2312" w:cs="Times New Roman"/>
                <w:sz w:val="28"/>
              </w:rPr>
            </w:pPr>
            <w:r>
              <w:rPr>
                <w:rFonts w:hint="eastAsia" w:ascii="Times New Roman" w:hAnsi="Times New Roman" w:eastAsia="仿宋_GB2312" w:cs="Times New Roman"/>
                <w:sz w:val="28"/>
              </w:rPr>
              <w:t>单位</w:t>
            </w:r>
          </w:p>
        </w:tc>
        <w:tc>
          <w:tcPr>
            <w:tcW w:w="2120" w:type="dxa"/>
            <w:gridSpan w:val="2"/>
          </w:tcPr>
          <w:p>
            <w:pPr>
              <w:pStyle w:val="10"/>
              <w:spacing w:line="580" w:lineRule="exact"/>
              <w:ind w:left="110"/>
              <w:rPr>
                <w:rFonts w:ascii="Times New Roman" w:hAnsi="Times New Roman" w:eastAsia="仿宋_GB2312" w:cs="Times New Roman"/>
                <w:sz w:val="28"/>
              </w:rPr>
            </w:pPr>
            <w:r>
              <w:rPr>
                <w:rFonts w:hint="eastAsia" w:ascii="Times New Roman" w:hAnsi="Times New Roman" w:eastAsia="仿宋_GB2312" w:cs="Times New Roman"/>
                <w:sz w:val="28"/>
              </w:rPr>
              <w:t>自查自纠（个）</w:t>
            </w:r>
          </w:p>
        </w:tc>
        <w:tc>
          <w:tcPr>
            <w:tcW w:w="2840" w:type="dxa"/>
            <w:gridSpan w:val="3"/>
          </w:tcPr>
          <w:p>
            <w:pPr>
              <w:pStyle w:val="10"/>
              <w:spacing w:line="580" w:lineRule="exact"/>
              <w:ind w:left="110" w:right="-15"/>
              <w:rPr>
                <w:rFonts w:ascii="Times New Roman" w:hAnsi="Times New Roman" w:eastAsia="仿宋_GB2312" w:cs="Times New Roman"/>
                <w:sz w:val="28"/>
              </w:rPr>
            </w:pPr>
            <w:r>
              <w:rPr>
                <w:rFonts w:hint="eastAsia" w:ascii="Times New Roman" w:hAnsi="Times New Roman" w:eastAsia="仿宋_GB2312" w:cs="Times New Roman"/>
                <w:spacing w:val="-12"/>
                <w:sz w:val="28"/>
              </w:rPr>
              <w:t>第一种形态运用</w:t>
            </w:r>
            <w:r>
              <w:rPr>
                <w:rFonts w:hint="eastAsia" w:ascii="Times New Roman" w:hAnsi="Times New Roman" w:eastAsia="仿宋_GB2312" w:cs="Times New Roman"/>
                <w:sz w:val="28"/>
              </w:rPr>
              <w:t>（人</w:t>
            </w:r>
            <w:r>
              <w:rPr>
                <w:rFonts w:hint="eastAsia" w:ascii="Times New Roman" w:hAnsi="Times New Roman" w:eastAsia="仿宋_GB2312" w:cs="Times New Roman"/>
                <w:spacing w:val="-15"/>
                <w:sz w:val="28"/>
              </w:rPr>
              <w:t>）</w:t>
            </w:r>
          </w:p>
        </w:tc>
        <w:tc>
          <w:tcPr>
            <w:tcW w:w="2840" w:type="dxa"/>
            <w:gridSpan w:val="2"/>
          </w:tcPr>
          <w:p>
            <w:pPr>
              <w:pStyle w:val="10"/>
              <w:spacing w:line="580" w:lineRule="exact"/>
              <w:ind w:left="110"/>
              <w:rPr>
                <w:rFonts w:ascii="Times New Roman" w:hAnsi="Times New Roman" w:eastAsia="仿宋_GB2312" w:cs="Times New Roman"/>
                <w:sz w:val="28"/>
              </w:rPr>
            </w:pPr>
            <w:r>
              <w:rPr>
                <w:rFonts w:hint="eastAsia" w:ascii="Times New Roman" w:hAnsi="Times New Roman" w:eastAsia="仿宋_GB2312" w:cs="Times New Roman"/>
                <w:spacing w:val="-18"/>
                <w:sz w:val="28"/>
              </w:rPr>
              <w:t>检查、监察建议</w:t>
            </w:r>
            <w:r>
              <w:rPr>
                <w:rFonts w:hint="eastAsia" w:ascii="Times New Roman" w:hAnsi="Times New Roman" w:eastAsia="仿宋_GB2312" w:cs="Times New Roman"/>
                <w:sz w:val="28"/>
              </w:rPr>
              <w:t>（份）</w:t>
            </w:r>
          </w:p>
        </w:tc>
        <w:tc>
          <w:tcPr>
            <w:tcW w:w="4100" w:type="dxa"/>
            <w:gridSpan w:val="3"/>
          </w:tcPr>
          <w:p>
            <w:pPr>
              <w:pStyle w:val="10"/>
              <w:spacing w:line="580" w:lineRule="exact"/>
              <w:ind w:left="1470" w:right="1450"/>
              <w:jc w:val="center"/>
              <w:rPr>
                <w:rFonts w:ascii="Times New Roman" w:hAnsi="Times New Roman" w:eastAsia="仿宋_GB2312" w:cs="Times New Roman"/>
                <w:sz w:val="28"/>
              </w:rPr>
            </w:pPr>
            <w:r>
              <w:rPr>
                <w:rFonts w:hint="eastAsia" w:ascii="Times New Roman" w:hAnsi="Times New Roman" w:eastAsia="仿宋_GB2312" w:cs="Times New Roman"/>
                <w:sz w:val="28"/>
              </w:rPr>
              <w:t>以案促改</w:t>
            </w:r>
          </w:p>
        </w:tc>
        <w:tc>
          <w:tcPr>
            <w:tcW w:w="1140" w:type="dxa"/>
            <w:vMerge w:val="restart"/>
          </w:tcPr>
          <w:p>
            <w:pPr>
              <w:pStyle w:val="10"/>
              <w:spacing w:line="580" w:lineRule="exact"/>
              <w:rPr>
                <w:rFonts w:ascii="Times New Roman" w:hAnsi="Times New Roman" w:eastAsia="仿宋_GB2312" w:cs="Times New Roman"/>
                <w:sz w:val="24"/>
              </w:rPr>
            </w:pPr>
          </w:p>
          <w:p>
            <w:pPr>
              <w:pStyle w:val="10"/>
              <w:spacing w:line="580" w:lineRule="exact"/>
              <w:ind w:left="150" w:right="129"/>
              <w:jc w:val="both"/>
              <w:rPr>
                <w:rFonts w:ascii="Times New Roman" w:hAnsi="Times New Roman" w:eastAsia="仿宋_GB2312" w:cs="Times New Roman"/>
                <w:sz w:val="28"/>
              </w:rPr>
            </w:pPr>
            <w:r>
              <w:rPr>
                <w:rFonts w:hint="eastAsia" w:ascii="Times New Roman" w:hAnsi="Times New Roman" w:eastAsia="仿宋_GB2312" w:cs="Times New Roman"/>
                <w:sz w:val="28"/>
              </w:rPr>
              <w:t>解决群众实际问题</w:t>
            </w:r>
          </w:p>
          <w:p>
            <w:pPr>
              <w:pStyle w:val="10"/>
              <w:spacing w:line="580" w:lineRule="exact"/>
              <w:ind w:left="150"/>
              <w:jc w:val="both"/>
              <w:rPr>
                <w:rFonts w:ascii="Times New Roman" w:hAnsi="Times New Roman" w:eastAsia="仿宋_GB2312" w:cs="Times New Roman"/>
                <w:sz w:val="28"/>
              </w:rPr>
            </w:pPr>
            <w:r>
              <w:rPr>
                <w:rFonts w:hint="eastAsia" w:ascii="Times New Roman" w:hAnsi="Times New Roman" w:eastAsia="仿宋_GB2312" w:cs="Times New Roman"/>
                <w:sz w:val="28"/>
              </w:rPr>
              <w:t>（个）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00" w:hRule="atLeast"/>
        </w:trPr>
        <w:tc>
          <w:tcPr>
            <w:tcW w:w="1160" w:type="dxa"/>
            <w:vMerge w:val="continue"/>
            <w:tcBorders>
              <w:top w:val="nil"/>
            </w:tcBorders>
          </w:tcPr>
          <w:p>
            <w:pPr>
              <w:spacing w:line="580" w:lineRule="exact"/>
              <w:rPr>
                <w:rFonts w:ascii="Times New Roman" w:hAnsi="Times New Roman" w:eastAsia="仿宋_GB2312"/>
                <w:sz w:val="2"/>
                <w:szCs w:val="2"/>
              </w:rPr>
            </w:pPr>
          </w:p>
        </w:tc>
        <w:tc>
          <w:tcPr>
            <w:tcW w:w="980" w:type="dxa"/>
          </w:tcPr>
          <w:p>
            <w:pPr>
              <w:pStyle w:val="10"/>
              <w:spacing w:line="580" w:lineRule="exact"/>
              <w:ind w:left="210" w:right="189"/>
              <w:rPr>
                <w:rFonts w:ascii="Times New Roman" w:hAnsi="Times New Roman" w:eastAsia="仿宋_GB2312" w:cs="Times New Roman"/>
                <w:sz w:val="28"/>
              </w:rPr>
            </w:pPr>
            <w:r>
              <w:rPr>
                <w:rFonts w:hint="eastAsia" w:ascii="Times New Roman" w:hAnsi="Times New Roman" w:eastAsia="仿宋_GB2312" w:cs="Times New Roman"/>
                <w:sz w:val="28"/>
              </w:rPr>
              <w:t>发现问题</w:t>
            </w:r>
          </w:p>
        </w:tc>
        <w:tc>
          <w:tcPr>
            <w:tcW w:w="1140" w:type="dxa"/>
          </w:tcPr>
          <w:p>
            <w:pPr>
              <w:pStyle w:val="10"/>
              <w:spacing w:line="580" w:lineRule="exact"/>
              <w:ind w:left="170" w:right="109"/>
              <w:rPr>
                <w:rFonts w:ascii="Times New Roman" w:hAnsi="Times New Roman" w:eastAsia="仿宋_GB2312" w:cs="Times New Roman"/>
                <w:sz w:val="28"/>
              </w:rPr>
            </w:pPr>
            <w:r>
              <w:rPr>
                <w:rFonts w:hint="eastAsia" w:ascii="Times New Roman" w:hAnsi="Times New Roman" w:eastAsia="仿宋_GB2312" w:cs="Times New Roman"/>
                <w:sz w:val="28"/>
              </w:rPr>
              <w:t>完成整改问题</w:t>
            </w:r>
          </w:p>
        </w:tc>
        <w:tc>
          <w:tcPr>
            <w:tcW w:w="1000" w:type="dxa"/>
          </w:tcPr>
          <w:p>
            <w:pPr>
              <w:pStyle w:val="10"/>
              <w:spacing w:line="580" w:lineRule="exact"/>
              <w:ind w:left="230" w:right="189"/>
              <w:rPr>
                <w:rFonts w:ascii="Times New Roman" w:hAnsi="Times New Roman" w:eastAsia="仿宋_GB2312" w:cs="Times New Roman"/>
                <w:sz w:val="28"/>
              </w:rPr>
            </w:pPr>
            <w:r>
              <w:rPr>
                <w:rFonts w:hint="eastAsia" w:ascii="Times New Roman" w:hAnsi="Times New Roman" w:eastAsia="仿宋_GB2312" w:cs="Times New Roman"/>
                <w:sz w:val="28"/>
              </w:rPr>
              <w:t>诫勉谈话</w:t>
            </w:r>
          </w:p>
        </w:tc>
        <w:tc>
          <w:tcPr>
            <w:tcW w:w="980" w:type="dxa"/>
          </w:tcPr>
          <w:p>
            <w:pPr>
              <w:pStyle w:val="10"/>
              <w:spacing w:line="580" w:lineRule="exact"/>
              <w:ind w:left="210" w:right="189"/>
              <w:rPr>
                <w:rFonts w:ascii="Times New Roman" w:hAnsi="Times New Roman" w:eastAsia="仿宋_GB2312" w:cs="Times New Roman"/>
                <w:sz w:val="28"/>
              </w:rPr>
            </w:pPr>
            <w:r>
              <w:rPr>
                <w:rFonts w:hint="eastAsia" w:ascii="Times New Roman" w:hAnsi="Times New Roman" w:eastAsia="仿宋_GB2312" w:cs="Times New Roman"/>
                <w:sz w:val="28"/>
              </w:rPr>
              <w:t>通报批评</w:t>
            </w:r>
          </w:p>
        </w:tc>
        <w:tc>
          <w:tcPr>
            <w:tcW w:w="860" w:type="dxa"/>
          </w:tcPr>
          <w:p>
            <w:pPr>
              <w:pStyle w:val="10"/>
              <w:spacing w:line="580" w:lineRule="exact"/>
              <w:rPr>
                <w:rFonts w:ascii="Times New Roman" w:hAnsi="Times New Roman" w:eastAsia="仿宋_GB2312" w:cs="Times New Roman"/>
                <w:sz w:val="27"/>
              </w:rPr>
            </w:pPr>
          </w:p>
          <w:p>
            <w:pPr>
              <w:pStyle w:val="10"/>
              <w:spacing w:line="580" w:lineRule="exact"/>
              <w:ind w:left="150"/>
              <w:rPr>
                <w:rFonts w:ascii="Times New Roman" w:hAnsi="Times New Roman" w:eastAsia="仿宋_GB2312" w:cs="Times New Roman"/>
                <w:sz w:val="28"/>
              </w:rPr>
            </w:pPr>
            <w:r>
              <w:rPr>
                <w:rFonts w:hint="eastAsia" w:ascii="Times New Roman" w:hAnsi="Times New Roman" w:eastAsia="仿宋_GB2312" w:cs="Times New Roman"/>
                <w:sz w:val="28"/>
              </w:rPr>
              <w:t>其他</w:t>
            </w:r>
          </w:p>
        </w:tc>
        <w:tc>
          <w:tcPr>
            <w:tcW w:w="1280" w:type="dxa"/>
          </w:tcPr>
          <w:p>
            <w:pPr>
              <w:pStyle w:val="10"/>
              <w:spacing w:line="580" w:lineRule="exact"/>
              <w:ind w:left="230" w:right="189"/>
              <w:jc w:val="both"/>
              <w:rPr>
                <w:rFonts w:ascii="Times New Roman" w:hAnsi="Times New Roman" w:eastAsia="仿宋_GB2312" w:cs="Times New Roman"/>
                <w:sz w:val="28"/>
              </w:rPr>
            </w:pPr>
            <w:r>
              <w:rPr>
                <w:rFonts w:hint="eastAsia" w:ascii="Times New Roman" w:hAnsi="Times New Roman" w:eastAsia="仿宋_GB2312" w:cs="Times New Roman"/>
                <w:sz w:val="28"/>
              </w:rPr>
              <w:t>收到检查监察建议书</w:t>
            </w:r>
          </w:p>
        </w:tc>
        <w:tc>
          <w:tcPr>
            <w:tcW w:w="1560" w:type="dxa"/>
          </w:tcPr>
          <w:p>
            <w:pPr>
              <w:pStyle w:val="10"/>
              <w:spacing w:line="580" w:lineRule="exact"/>
              <w:ind w:left="370" w:right="189" w:hanging="140"/>
              <w:rPr>
                <w:rFonts w:ascii="Times New Roman" w:hAnsi="Times New Roman" w:eastAsia="仿宋_GB2312" w:cs="Times New Roman"/>
                <w:sz w:val="28"/>
              </w:rPr>
            </w:pPr>
            <w:r>
              <w:rPr>
                <w:rFonts w:hint="eastAsia" w:ascii="Times New Roman" w:hAnsi="Times New Roman" w:eastAsia="仿宋_GB2312" w:cs="Times New Roman"/>
                <w:sz w:val="28"/>
              </w:rPr>
              <w:t>执行完成回复数</w:t>
            </w:r>
          </w:p>
        </w:tc>
        <w:tc>
          <w:tcPr>
            <w:tcW w:w="1540" w:type="dxa"/>
          </w:tcPr>
          <w:p>
            <w:pPr>
              <w:pStyle w:val="10"/>
              <w:spacing w:line="580" w:lineRule="exact"/>
              <w:ind w:left="210"/>
              <w:rPr>
                <w:rFonts w:ascii="Times New Roman" w:hAnsi="Times New Roman" w:eastAsia="仿宋_GB2312" w:cs="Times New Roman"/>
                <w:sz w:val="28"/>
              </w:rPr>
            </w:pPr>
            <w:r>
              <w:rPr>
                <w:rFonts w:hint="eastAsia" w:ascii="Times New Roman" w:hAnsi="Times New Roman" w:eastAsia="仿宋_GB2312" w:cs="Times New Roman"/>
                <w:sz w:val="28"/>
              </w:rPr>
              <w:t>召开民主</w:t>
            </w:r>
          </w:p>
          <w:p>
            <w:pPr>
              <w:pStyle w:val="10"/>
              <w:spacing w:line="580" w:lineRule="exact"/>
              <w:ind w:left="110" w:right="49" w:hanging="20"/>
              <w:jc w:val="center"/>
              <w:rPr>
                <w:rFonts w:ascii="Times New Roman" w:hAnsi="Times New Roman" w:eastAsia="仿宋_GB2312" w:cs="Times New Roman"/>
                <w:sz w:val="28"/>
              </w:rPr>
            </w:pPr>
            <w:r>
              <w:rPr>
                <w:rFonts w:hint="eastAsia" w:ascii="Times New Roman" w:hAnsi="Times New Roman" w:eastAsia="仿宋_GB2312" w:cs="Times New Roman"/>
                <w:sz w:val="28"/>
              </w:rPr>
              <w:t>（组织</w:t>
            </w:r>
            <w:r>
              <w:rPr>
                <w:rFonts w:hint="eastAsia" w:ascii="Times New Roman" w:hAnsi="Times New Roman" w:eastAsia="仿宋_GB2312" w:cs="Times New Roman"/>
                <w:spacing w:val="-60"/>
                <w:sz w:val="28"/>
              </w:rPr>
              <w:t>）</w:t>
            </w:r>
            <w:r>
              <w:rPr>
                <w:rFonts w:hint="eastAsia" w:ascii="Times New Roman" w:hAnsi="Times New Roman" w:eastAsia="仿宋_GB2312" w:cs="Times New Roman"/>
                <w:sz w:val="28"/>
              </w:rPr>
              <w:t>生</w:t>
            </w:r>
            <w:r>
              <w:rPr>
                <w:rFonts w:hint="eastAsia" w:ascii="Times New Roman" w:hAnsi="Times New Roman" w:eastAsia="仿宋_GB2312" w:cs="Times New Roman"/>
                <w:spacing w:val="-20"/>
                <w:sz w:val="28"/>
              </w:rPr>
              <w:t>活会</w:t>
            </w:r>
            <w:r>
              <w:rPr>
                <w:rFonts w:hint="eastAsia" w:ascii="Times New Roman" w:hAnsi="Times New Roman" w:eastAsia="仿宋_GB2312" w:cs="Times New Roman"/>
                <w:sz w:val="28"/>
              </w:rPr>
              <w:t>（次</w:t>
            </w:r>
            <w:r>
              <w:rPr>
                <w:rFonts w:hint="eastAsia" w:ascii="Times New Roman" w:hAnsi="Times New Roman" w:eastAsia="仿宋_GB2312" w:cs="Times New Roman"/>
                <w:spacing w:val="-19"/>
                <w:sz w:val="28"/>
              </w:rPr>
              <w:t>）</w:t>
            </w:r>
          </w:p>
        </w:tc>
        <w:tc>
          <w:tcPr>
            <w:tcW w:w="1420" w:type="dxa"/>
          </w:tcPr>
          <w:p>
            <w:pPr>
              <w:pStyle w:val="10"/>
              <w:spacing w:line="580" w:lineRule="exact"/>
              <w:ind w:left="170" w:right="109"/>
              <w:jc w:val="center"/>
              <w:rPr>
                <w:rFonts w:ascii="Times New Roman" w:hAnsi="Times New Roman" w:eastAsia="仿宋_GB2312" w:cs="Times New Roman"/>
                <w:sz w:val="28"/>
              </w:rPr>
            </w:pPr>
            <w:r>
              <w:rPr>
                <w:rFonts w:hint="eastAsia" w:ascii="Times New Roman" w:hAnsi="Times New Roman" w:eastAsia="仿宋_GB2312" w:cs="Times New Roman"/>
                <w:spacing w:val="-5"/>
                <w:sz w:val="28"/>
              </w:rPr>
              <w:t>开展警示教育活动</w:t>
            </w:r>
          </w:p>
          <w:p>
            <w:pPr>
              <w:pStyle w:val="10"/>
              <w:spacing w:line="580" w:lineRule="exact"/>
              <w:ind w:left="169" w:right="109"/>
              <w:jc w:val="center"/>
              <w:rPr>
                <w:rFonts w:ascii="Times New Roman" w:hAnsi="Times New Roman" w:eastAsia="仿宋_GB2312" w:cs="Times New Roman"/>
                <w:sz w:val="28"/>
              </w:rPr>
            </w:pPr>
            <w:r>
              <w:rPr>
                <w:rFonts w:hint="eastAsia" w:ascii="Times New Roman" w:hAnsi="Times New Roman" w:eastAsia="仿宋_GB2312" w:cs="Times New Roman"/>
                <w:sz w:val="28"/>
              </w:rPr>
              <w:t>（次）</w:t>
            </w:r>
          </w:p>
        </w:tc>
        <w:tc>
          <w:tcPr>
            <w:tcW w:w="1140" w:type="dxa"/>
          </w:tcPr>
          <w:p>
            <w:pPr>
              <w:pStyle w:val="10"/>
              <w:spacing w:line="580" w:lineRule="exact"/>
              <w:ind w:left="170" w:right="109"/>
              <w:rPr>
                <w:rFonts w:ascii="Times New Roman" w:hAnsi="Times New Roman" w:eastAsia="仿宋_GB2312" w:cs="Times New Roman"/>
                <w:sz w:val="28"/>
              </w:rPr>
            </w:pPr>
            <w:r>
              <w:rPr>
                <w:rFonts w:hint="eastAsia" w:ascii="Times New Roman" w:hAnsi="Times New Roman" w:eastAsia="仿宋_GB2312" w:cs="Times New Roman"/>
                <w:spacing w:val="-7"/>
                <w:sz w:val="28"/>
              </w:rPr>
              <w:t>建立完善制度</w:t>
            </w:r>
          </w:p>
          <w:p>
            <w:pPr>
              <w:pStyle w:val="10"/>
              <w:spacing w:line="580" w:lineRule="exact"/>
              <w:ind w:left="170"/>
              <w:rPr>
                <w:rFonts w:ascii="Times New Roman" w:hAnsi="Times New Roman" w:eastAsia="仿宋_GB2312" w:cs="Times New Roman"/>
                <w:sz w:val="28"/>
              </w:rPr>
            </w:pPr>
            <w:r>
              <w:rPr>
                <w:rFonts w:hint="eastAsia" w:ascii="Times New Roman" w:hAnsi="Times New Roman" w:eastAsia="仿宋_GB2312" w:cs="Times New Roman"/>
                <w:sz w:val="28"/>
              </w:rPr>
              <w:t>（个）</w:t>
            </w:r>
          </w:p>
        </w:tc>
        <w:tc>
          <w:tcPr>
            <w:tcW w:w="1140" w:type="dxa"/>
            <w:vMerge w:val="continue"/>
            <w:tcBorders>
              <w:top w:val="nil"/>
            </w:tcBorders>
          </w:tcPr>
          <w:p>
            <w:pPr>
              <w:spacing w:line="580" w:lineRule="exact"/>
              <w:rPr>
                <w:rFonts w:ascii="Times New Roman" w:hAnsi="Times New Roman" w:eastAsia="仿宋_GB2312"/>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0" w:hRule="atLeast"/>
        </w:trPr>
        <w:tc>
          <w:tcPr>
            <w:tcW w:w="1160" w:type="dxa"/>
            <w:vMerge w:val="continue"/>
            <w:tcBorders>
              <w:top w:val="nil"/>
            </w:tcBorders>
          </w:tcPr>
          <w:p>
            <w:pPr>
              <w:spacing w:line="580" w:lineRule="exact"/>
              <w:rPr>
                <w:rFonts w:ascii="Times New Roman" w:hAnsi="Times New Roman" w:eastAsia="仿宋_GB2312"/>
                <w:sz w:val="2"/>
                <w:szCs w:val="2"/>
              </w:rPr>
            </w:pPr>
          </w:p>
        </w:tc>
        <w:tc>
          <w:tcPr>
            <w:tcW w:w="980" w:type="dxa"/>
          </w:tcPr>
          <w:p>
            <w:pPr>
              <w:pStyle w:val="10"/>
              <w:spacing w:line="580" w:lineRule="exact"/>
              <w:ind w:left="150"/>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1</w:t>
            </w:r>
            <w:r>
              <w:rPr>
                <w:rFonts w:hint="eastAsia" w:ascii="Times New Roman" w:hAnsi="Times New Roman" w:eastAsia="仿宋_GB2312" w:cs="Times New Roman"/>
                <w:sz w:val="28"/>
              </w:rPr>
              <w:t>）</w:t>
            </w:r>
          </w:p>
        </w:tc>
        <w:tc>
          <w:tcPr>
            <w:tcW w:w="1140" w:type="dxa"/>
          </w:tcPr>
          <w:p>
            <w:pPr>
              <w:pStyle w:val="10"/>
              <w:spacing w:line="580" w:lineRule="exact"/>
              <w:ind w:left="230"/>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2</w:t>
            </w:r>
            <w:r>
              <w:rPr>
                <w:rFonts w:hint="eastAsia" w:ascii="Times New Roman" w:hAnsi="Times New Roman" w:eastAsia="仿宋_GB2312" w:cs="Times New Roman"/>
                <w:sz w:val="28"/>
              </w:rPr>
              <w:t>）</w:t>
            </w:r>
          </w:p>
        </w:tc>
        <w:tc>
          <w:tcPr>
            <w:tcW w:w="1000" w:type="dxa"/>
          </w:tcPr>
          <w:p>
            <w:pPr>
              <w:pStyle w:val="10"/>
              <w:spacing w:line="580" w:lineRule="exact"/>
              <w:ind w:left="150"/>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3</w:t>
            </w:r>
            <w:r>
              <w:rPr>
                <w:rFonts w:hint="eastAsia" w:ascii="Times New Roman" w:hAnsi="Times New Roman" w:eastAsia="仿宋_GB2312" w:cs="Times New Roman"/>
                <w:sz w:val="28"/>
              </w:rPr>
              <w:t>）</w:t>
            </w:r>
          </w:p>
        </w:tc>
        <w:tc>
          <w:tcPr>
            <w:tcW w:w="980" w:type="dxa"/>
          </w:tcPr>
          <w:p>
            <w:pPr>
              <w:pStyle w:val="10"/>
              <w:spacing w:line="580" w:lineRule="exact"/>
              <w:ind w:left="150"/>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4</w:t>
            </w:r>
            <w:r>
              <w:rPr>
                <w:rFonts w:hint="eastAsia" w:ascii="Times New Roman" w:hAnsi="Times New Roman" w:eastAsia="仿宋_GB2312" w:cs="Times New Roman"/>
                <w:sz w:val="28"/>
              </w:rPr>
              <w:t>）</w:t>
            </w:r>
          </w:p>
        </w:tc>
        <w:tc>
          <w:tcPr>
            <w:tcW w:w="860" w:type="dxa"/>
          </w:tcPr>
          <w:p>
            <w:pPr>
              <w:pStyle w:val="10"/>
              <w:spacing w:line="580" w:lineRule="exact"/>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5</w:t>
            </w:r>
            <w:r>
              <w:rPr>
                <w:rFonts w:hint="eastAsia" w:ascii="Times New Roman" w:hAnsi="Times New Roman" w:eastAsia="仿宋_GB2312" w:cs="Times New Roman"/>
                <w:sz w:val="28"/>
              </w:rPr>
              <w:t>）</w:t>
            </w:r>
          </w:p>
        </w:tc>
        <w:tc>
          <w:tcPr>
            <w:tcW w:w="1280" w:type="dxa"/>
          </w:tcPr>
          <w:p>
            <w:pPr>
              <w:pStyle w:val="10"/>
              <w:spacing w:line="580" w:lineRule="exact"/>
              <w:ind w:left="290"/>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6</w:t>
            </w:r>
            <w:r>
              <w:rPr>
                <w:rFonts w:hint="eastAsia" w:ascii="Times New Roman" w:hAnsi="Times New Roman" w:eastAsia="仿宋_GB2312" w:cs="Times New Roman"/>
                <w:sz w:val="28"/>
              </w:rPr>
              <w:t>）</w:t>
            </w:r>
          </w:p>
        </w:tc>
        <w:tc>
          <w:tcPr>
            <w:tcW w:w="1560" w:type="dxa"/>
          </w:tcPr>
          <w:p>
            <w:pPr>
              <w:pStyle w:val="10"/>
              <w:spacing w:line="580" w:lineRule="exact"/>
              <w:ind w:left="430"/>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7</w:t>
            </w:r>
            <w:r>
              <w:rPr>
                <w:rFonts w:hint="eastAsia" w:ascii="Times New Roman" w:hAnsi="Times New Roman" w:eastAsia="仿宋_GB2312" w:cs="Times New Roman"/>
                <w:sz w:val="28"/>
              </w:rPr>
              <w:t>）</w:t>
            </w:r>
          </w:p>
        </w:tc>
        <w:tc>
          <w:tcPr>
            <w:tcW w:w="1540" w:type="dxa"/>
          </w:tcPr>
          <w:p>
            <w:pPr>
              <w:pStyle w:val="10"/>
              <w:spacing w:line="580" w:lineRule="exact"/>
              <w:ind w:left="430"/>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8</w:t>
            </w:r>
            <w:r>
              <w:rPr>
                <w:rFonts w:hint="eastAsia" w:ascii="Times New Roman" w:hAnsi="Times New Roman" w:eastAsia="仿宋_GB2312" w:cs="Times New Roman"/>
                <w:sz w:val="28"/>
              </w:rPr>
              <w:t>）</w:t>
            </w:r>
          </w:p>
        </w:tc>
        <w:tc>
          <w:tcPr>
            <w:tcW w:w="1420" w:type="dxa"/>
          </w:tcPr>
          <w:p>
            <w:pPr>
              <w:pStyle w:val="10"/>
              <w:spacing w:line="580" w:lineRule="exact"/>
              <w:ind w:left="370"/>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9</w:t>
            </w:r>
            <w:r>
              <w:rPr>
                <w:rFonts w:hint="eastAsia" w:ascii="Times New Roman" w:hAnsi="Times New Roman" w:eastAsia="仿宋_GB2312" w:cs="Times New Roman"/>
                <w:sz w:val="28"/>
              </w:rPr>
              <w:t>）</w:t>
            </w:r>
          </w:p>
        </w:tc>
        <w:tc>
          <w:tcPr>
            <w:tcW w:w="1140" w:type="dxa"/>
          </w:tcPr>
          <w:p>
            <w:pPr>
              <w:pStyle w:val="10"/>
              <w:spacing w:line="580" w:lineRule="exact"/>
              <w:ind w:left="170"/>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10</w:t>
            </w:r>
            <w:r>
              <w:rPr>
                <w:rFonts w:hint="eastAsia" w:ascii="Times New Roman" w:hAnsi="Times New Roman" w:eastAsia="仿宋_GB2312" w:cs="Times New Roman"/>
                <w:sz w:val="28"/>
              </w:rPr>
              <w:t>）</w:t>
            </w:r>
          </w:p>
        </w:tc>
        <w:tc>
          <w:tcPr>
            <w:tcW w:w="1140" w:type="dxa"/>
          </w:tcPr>
          <w:p>
            <w:pPr>
              <w:pStyle w:val="10"/>
              <w:spacing w:line="580" w:lineRule="exact"/>
              <w:ind w:left="150"/>
              <w:rPr>
                <w:rFonts w:ascii="Times New Roman" w:hAnsi="Times New Roman" w:eastAsia="仿宋_GB2312" w:cs="Times New Roman"/>
                <w:sz w:val="28"/>
              </w:rPr>
            </w:pPr>
            <w:r>
              <w:rPr>
                <w:rFonts w:hint="eastAsia" w:ascii="Times New Roman" w:hAnsi="Times New Roman" w:eastAsia="仿宋_GB2312" w:cs="Times New Roman"/>
                <w:sz w:val="28"/>
              </w:rPr>
              <w:t>（</w:t>
            </w:r>
            <w:r>
              <w:rPr>
                <w:rFonts w:ascii="Times New Roman" w:hAnsi="Times New Roman" w:eastAsia="仿宋_GB2312" w:cs="Times New Roman"/>
                <w:sz w:val="28"/>
              </w:rPr>
              <w:t>11</w:t>
            </w:r>
            <w:r>
              <w:rPr>
                <w:rFonts w:hint="eastAsia" w:ascii="Times New Roman" w:hAnsi="Times New Roman" w:eastAsia="仿宋_GB2312" w:cs="Times New Roman"/>
                <w:sz w:val="2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0" w:hRule="atLeast"/>
        </w:trPr>
        <w:tc>
          <w:tcPr>
            <w:tcW w:w="1160" w:type="dxa"/>
          </w:tcPr>
          <w:p>
            <w:pPr>
              <w:pStyle w:val="10"/>
              <w:spacing w:line="580" w:lineRule="exact"/>
              <w:ind w:left="270"/>
              <w:rPr>
                <w:rFonts w:ascii="Times New Roman" w:hAnsi="Times New Roman" w:eastAsia="仿宋_GB2312" w:cs="Times New Roman"/>
                <w:sz w:val="28"/>
              </w:rPr>
            </w:pPr>
            <w:r>
              <w:rPr>
                <w:rFonts w:ascii="Times New Roman" w:hAnsi="Times New Roman" w:eastAsia="仿宋_GB2312" w:cs="Times New Roman"/>
                <w:sz w:val="28"/>
              </w:rPr>
              <w:t xml:space="preserve">XX </w:t>
            </w:r>
            <w:r>
              <w:rPr>
                <w:rFonts w:hint="eastAsia" w:ascii="Times New Roman" w:hAnsi="Times New Roman" w:eastAsia="仿宋_GB2312" w:cs="Times New Roman"/>
                <w:sz w:val="28"/>
                <w:lang w:eastAsia="zh-CN"/>
              </w:rPr>
              <w:t>县</w:t>
            </w:r>
          </w:p>
        </w:tc>
        <w:tc>
          <w:tcPr>
            <w:tcW w:w="980" w:type="dxa"/>
          </w:tcPr>
          <w:p>
            <w:pPr>
              <w:pStyle w:val="10"/>
              <w:spacing w:line="580" w:lineRule="exact"/>
              <w:rPr>
                <w:rFonts w:ascii="Times New Roman" w:hAnsi="Times New Roman" w:eastAsia="仿宋_GB2312" w:cs="Times New Roman"/>
                <w:sz w:val="26"/>
              </w:rPr>
            </w:pPr>
          </w:p>
        </w:tc>
        <w:tc>
          <w:tcPr>
            <w:tcW w:w="1140" w:type="dxa"/>
          </w:tcPr>
          <w:p>
            <w:pPr>
              <w:pStyle w:val="10"/>
              <w:spacing w:line="580" w:lineRule="exact"/>
              <w:rPr>
                <w:rFonts w:ascii="Times New Roman" w:hAnsi="Times New Roman" w:eastAsia="仿宋_GB2312" w:cs="Times New Roman"/>
                <w:sz w:val="26"/>
              </w:rPr>
            </w:pPr>
          </w:p>
        </w:tc>
        <w:tc>
          <w:tcPr>
            <w:tcW w:w="1000" w:type="dxa"/>
          </w:tcPr>
          <w:p>
            <w:pPr>
              <w:pStyle w:val="10"/>
              <w:spacing w:line="580" w:lineRule="exact"/>
              <w:rPr>
                <w:rFonts w:ascii="Times New Roman" w:hAnsi="Times New Roman" w:eastAsia="仿宋_GB2312" w:cs="Times New Roman"/>
                <w:sz w:val="26"/>
              </w:rPr>
            </w:pPr>
          </w:p>
        </w:tc>
        <w:tc>
          <w:tcPr>
            <w:tcW w:w="980" w:type="dxa"/>
          </w:tcPr>
          <w:p>
            <w:pPr>
              <w:pStyle w:val="10"/>
              <w:spacing w:line="580" w:lineRule="exact"/>
              <w:rPr>
                <w:rFonts w:ascii="Times New Roman" w:hAnsi="Times New Roman" w:eastAsia="仿宋_GB2312" w:cs="Times New Roman"/>
                <w:sz w:val="26"/>
              </w:rPr>
            </w:pPr>
          </w:p>
        </w:tc>
        <w:tc>
          <w:tcPr>
            <w:tcW w:w="860" w:type="dxa"/>
          </w:tcPr>
          <w:p>
            <w:pPr>
              <w:pStyle w:val="10"/>
              <w:spacing w:line="580" w:lineRule="exact"/>
              <w:rPr>
                <w:rFonts w:ascii="Times New Roman" w:hAnsi="Times New Roman" w:eastAsia="仿宋_GB2312" w:cs="Times New Roman"/>
                <w:sz w:val="26"/>
              </w:rPr>
            </w:pPr>
          </w:p>
        </w:tc>
        <w:tc>
          <w:tcPr>
            <w:tcW w:w="1280" w:type="dxa"/>
          </w:tcPr>
          <w:p>
            <w:pPr>
              <w:pStyle w:val="10"/>
              <w:spacing w:line="580" w:lineRule="exact"/>
              <w:rPr>
                <w:rFonts w:ascii="Times New Roman" w:hAnsi="Times New Roman" w:eastAsia="仿宋_GB2312" w:cs="Times New Roman"/>
                <w:sz w:val="26"/>
              </w:rPr>
            </w:pPr>
          </w:p>
        </w:tc>
        <w:tc>
          <w:tcPr>
            <w:tcW w:w="1560" w:type="dxa"/>
          </w:tcPr>
          <w:p>
            <w:pPr>
              <w:pStyle w:val="10"/>
              <w:spacing w:line="580" w:lineRule="exact"/>
              <w:rPr>
                <w:rFonts w:ascii="Times New Roman" w:hAnsi="Times New Roman" w:eastAsia="仿宋_GB2312" w:cs="Times New Roman"/>
                <w:sz w:val="26"/>
              </w:rPr>
            </w:pPr>
          </w:p>
        </w:tc>
        <w:tc>
          <w:tcPr>
            <w:tcW w:w="1540" w:type="dxa"/>
          </w:tcPr>
          <w:p>
            <w:pPr>
              <w:pStyle w:val="10"/>
              <w:spacing w:line="580" w:lineRule="exact"/>
              <w:rPr>
                <w:rFonts w:ascii="Times New Roman" w:hAnsi="Times New Roman" w:eastAsia="仿宋_GB2312" w:cs="Times New Roman"/>
                <w:sz w:val="26"/>
              </w:rPr>
            </w:pPr>
          </w:p>
        </w:tc>
        <w:tc>
          <w:tcPr>
            <w:tcW w:w="1420" w:type="dxa"/>
          </w:tcPr>
          <w:p>
            <w:pPr>
              <w:pStyle w:val="10"/>
              <w:spacing w:line="580" w:lineRule="exact"/>
              <w:rPr>
                <w:rFonts w:ascii="Times New Roman" w:hAnsi="Times New Roman" w:eastAsia="仿宋_GB2312" w:cs="Times New Roman"/>
                <w:sz w:val="26"/>
              </w:rPr>
            </w:pPr>
          </w:p>
        </w:tc>
        <w:tc>
          <w:tcPr>
            <w:tcW w:w="1140" w:type="dxa"/>
          </w:tcPr>
          <w:p>
            <w:pPr>
              <w:pStyle w:val="10"/>
              <w:spacing w:line="580" w:lineRule="exact"/>
              <w:rPr>
                <w:rFonts w:ascii="Times New Roman" w:hAnsi="Times New Roman" w:eastAsia="仿宋_GB2312" w:cs="Times New Roman"/>
                <w:sz w:val="26"/>
              </w:rPr>
            </w:pPr>
          </w:p>
        </w:tc>
        <w:tc>
          <w:tcPr>
            <w:tcW w:w="1140" w:type="dxa"/>
          </w:tcPr>
          <w:p>
            <w:pPr>
              <w:pStyle w:val="10"/>
              <w:spacing w:line="580" w:lineRule="exact"/>
              <w:rPr>
                <w:rFonts w:ascii="Times New Roman" w:hAnsi="Times New Roman" w:eastAsia="仿宋_GB2312" w:cs="Times New Roman"/>
                <w:sz w:val="26"/>
              </w:rPr>
            </w:pPr>
          </w:p>
        </w:tc>
      </w:tr>
    </w:tbl>
    <w:p>
      <w:pPr>
        <w:spacing w:line="320" w:lineRule="exact"/>
        <w:ind w:left="780"/>
        <w:rPr>
          <w:rFonts w:ascii="Times New Roman" w:hAnsi="Times New Roman" w:eastAsia="仿宋_GB2312"/>
          <w:sz w:val="24"/>
        </w:rPr>
      </w:pPr>
      <w:r>
        <w:rPr>
          <w:rFonts w:hint="eastAsia" w:ascii="Times New Roman" w:hAnsi="Times New Roman" w:eastAsia="仿宋_GB2312"/>
          <w:sz w:val="24"/>
        </w:rPr>
        <w:t>填报说明：</w:t>
      </w:r>
    </w:p>
    <w:p>
      <w:pPr>
        <w:pStyle w:val="9"/>
        <w:numPr>
          <w:ilvl w:val="0"/>
          <w:numId w:val="1"/>
        </w:numPr>
        <w:tabs>
          <w:tab w:val="left" w:pos="1021"/>
        </w:tabs>
        <w:spacing w:line="320" w:lineRule="exact"/>
        <w:jc w:val="both"/>
        <w:rPr>
          <w:rFonts w:ascii="Times New Roman" w:hAnsi="Times New Roman" w:eastAsia="仿宋_GB2312" w:cs="Times New Roman"/>
          <w:sz w:val="24"/>
        </w:rPr>
      </w:pPr>
      <w:r>
        <w:rPr>
          <w:rFonts w:ascii="Times New Roman" w:hAnsi="Times New Roman" w:eastAsia="仿宋_GB2312" w:cs="Times New Roman"/>
          <w:sz w:val="24"/>
        </w:rPr>
        <w:t>“</w:t>
      </w:r>
      <w:r>
        <w:rPr>
          <w:rFonts w:hint="eastAsia" w:ascii="Times New Roman" w:hAnsi="Times New Roman" w:eastAsia="仿宋_GB2312" w:cs="Times New Roman"/>
          <w:sz w:val="24"/>
        </w:rPr>
        <w:t>自查自纠</w:t>
      </w:r>
      <w:r>
        <w:rPr>
          <w:rFonts w:ascii="Times New Roman" w:hAnsi="Times New Roman" w:eastAsia="仿宋_GB2312" w:cs="Times New Roman"/>
          <w:sz w:val="24"/>
        </w:rPr>
        <w:t>”</w:t>
      </w:r>
      <w:r>
        <w:rPr>
          <w:rFonts w:hint="eastAsia" w:ascii="Times New Roman" w:hAnsi="Times New Roman" w:eastAsia="仿宋_GB2312" w:cs="Times New Roman"/>
          <w:sz w:val="24"/>
        </w:rPr>
        <w:t>包括本单位自己发现的问题和上级部门检查发现的问题。</w:t>
      </w:r>
    </w:p>
    <w:p>
      <w:pPr>
        <w:pStyle w:val="9"/>
        <w:numPr>
          <w:ilvl w:val="0"/>
          <w:numId w:val="1"/>
        </w:numPr>
        <w:tabs>
          <w:tab w:val="left" w:pos="1021"/>
        </w:tabs>
        <w:spacing w:line="320" w:lineRule="exact"/>
        <w:ind w:left="780" w:right="776" w:firstLine="0"/>
        <w:jc w:val="both"/>
        <w:rPr>
          <w:rFonts w:ascii="Times New Roman" w:hAnsi="Times New Roman" w:eastAsia="仿宋_GB2312" w:cs="Times New Roman"/>
          <w:sz w:val="24"/>
        </w:rPr>
      </w:pPr>
      <w:r>
        <w:rPr>
          <w:rFonts w:ascii="Times New Roman" w:hAnsi="Times New Roman" w:eastAsia="仿宋_GB2312" w:cs="Times New Roman"/>
          <w:spacing w:val="-5"/>
          <w:sz w:val="24"/>
        </w:rPr>
        <w:t>“</w:t>
      </w:r>
      <w:r>
        <w:rPr>
          <w:rFonts w:hint="eastAsia" w:ascii="Times New Roman" w:hAnsi="Times New Roman" w:eastAsia="仿宋_GB2312" w:cs="Times New Roman"/>
          <w:spacing w:val="-5"/>
          <w:sz w:val="24"/>
        </w:rPr>
        <w:t>第一种形态运用</w:t>
      </w:r>
      <w:r>
        <w:rPr>
          <w:rFonts w:ascii="Times New Roman" w:hAnsi="Times New Roman" w:eastAsia="仿宋_GB2312" w:cs="Times New Roman"/>
          <w:spacing w:val="-5"/>
          <w:sz w:val="24"/>
        </w:rPr>
        <w:t>”</w:t>
      </w:r>
      <w:r>
        <w:rPr>
          <w:rFonts w:hint="eastAsia" w:ascii="Times New Roman" w:hAnsi="Times New Roman" w:eastAsia="仿宋_GB2312" w:cs="Times New Roman"/>
          <w:spacing w:val="-5"/>
          <w:sz w:val="24"/>
        </w:rPr>
        <w:t>指职能部门党委</w:t>
      </w:r>
      <w:r>
        <w:rPr>
          <w:rFonts w:hint="eastAsia" w:ascii="Times New Roman" w:hAnsi="Times New Roman" w:eastAsia="仿宋_GB2312" w:cs="Times New Roman"/>
          <w:sz w:val="24"/>
        </w:rPr>
        <w:t>（党组）</w:t>
      </w:r>
      <w:r>
        <w:rPr>
          <w:rFonts w:hint="eastAsia" w:ascii="Times New Roman" w:hAnsi="Times New Roman" w:eastAsia="仿宋_GB2312" w:cs="Times New Roman"/>
          <w:spacing w:val="-7"/>
          <w:sz w:val="24"/>
        </w:rPr>
        <w:t>、机关纪委落实全面从严治党责任在干部队伍中常态化开展</w:t>
      </w:r>
      <w:r>
        <w:rPr>
          <w:rFonts w:ascii="Times New Roman" w:hAnsi="Times New Roman" w:eastAsia="仿宋_GB2312" w:cs="Times New Roman"/>
          <w:spacing w:val="-7"/>
          <w:sz w:val="24"/>
        </w:rPr>
        <w:t>“</w:t>
      </w:r>
      <w:r>
        <w:rPr>
          <w:rFonts w:hint="eastAsia" w:ascii="Times New Roman" w:hAnsi="Times New Roman" w:eastAsia="仿宋_GB2312" w:cs="Times New Roman"/>
          <w:spacing w:val="-7"/>
          <w:sz w:val="24"/>
        </w:rPr>
        <w:t>咬耳扯袖、红</w:t>
      </w:r>
      <w:r>
        <w:rPr>
          <w:rFonts w:hint="eastAsia" w:ascii="Times New Roman" w:hAnsi="Times New Roman" w:eastAsia="仿宋_GB2312" w:cs="Times New Roman"/>
          <w:spacing w:val="-6"/>
          <w:sz w:val="24"/>
        </w:rPr>
        <w:t>脸出汗</w:t>
      </w:r>
      <w:r>
        <w:rPr>
          <w:rFonts w:ascii="Times New Roman" w:hAnsi="Times New Roman" w:eastAsia="仿宋_GB2312" w:cs="Times New Roman"/>
          <w:spacing w:val="-6"/>
          <w:sz w:val="24"/>
        </w:rPr>
        <w:t>”</w:t>
      </w:r>
      <w:r>
        <w:rPr>
          <w:rFonts w:hint="eastAsia" w:ascii="Times New Roman" w:hAnsi="Times New Roman" w:eastAsia="仿宋_GB2312" w:cs="Times New Roman"/>
          <w:spacing w:val="-6"/>
          <w:sz w:val="24"/>
        </w:rPr>
        <w:t>式批评教育帮助活动；第一种形态包括：提醒谈话、警示谈话、批评教育、纠正或责令停止违纪行为、责成退出违</w:t>
      </w:r>
      <w:r>
        <w:rPr>
          <w:rFonts w:hint="eastAsia" w:ascii="Times New Roman" w:hAnsi="Times New Roman" w:eastAsia="仿宋_GB2312" w:cs="Times New Roman"/>
          <w:spacing w:val="-4"/>
          <w:sz w:val="24"/>
        </w:rPr>
        <w:t>纪所得、限期整改、责令作出口头或书面检查、召开民主生活会批评帮助、责令公开道歉</w:t>
      </w:r>
      <w:r>
        <w:rPr>
          <w:rFonts w:hint="eastAsia" w:ascii="Times New Roman" w:hAnsi="Times New Roman" w:eastAsia="仿宋_GB2312" w:cs="Times New Roman"/>
          <w:sz w:val="24"/>
        </w:rPr>
        <w:t>（检讨</w:t>
      </w:r>
      <w:r>
        <w:rPr>
          <w:rFonts w:hint="eastAsia" w:ascii="Times New Roman" w:hAnsi="Times New Roman" w:eastAsia="仿宋_GB2312" w:cs="Times New Roman"/>
          <w:spacing w:val="-20"/>
          <w:sz w:val="24"/>
        </w:rPr>
        <w:t>）</w:t>
      </w:r>
      <w:r>
        <w:rPr>
          <w:rFonts w:hint="eastAsia" w:ascii="Times New Roman" w:hAnsi="Times New Roman" w:eastAsia="仿宋_GB2312" w:cs="Times New Roman"/>
          <w:sz w:val="24"/>
        </w:rPr>
        <w:t>、通报（通报批评</w:t>
      </w:r>
      <w:r>
        <w:rPr>
          <w:rFonts w:hint="eastAsia" w:ascii="Times New Roman" w:hAnsi="Times New Roman" w:eastAsia="仿宋_GB2312" w:cs="Times New Roman"/>
          <w:spacing w:val="-20"/>
          <w:sz w:val="24"/>
        </w:rPr>
        <w:t>）</w:t>
      </w:r>
      <w:r>
        <w:rPr>
          <w:rFonts w:hint="eastAsia" w:ascii="Times New Roman" w:hAnsi="Times New Roman" w:eastAsia="仿宋_GB2312" w:cs="Times New Roman"/>
          <w:spacing w:val="-9"/>
          <w:sz w:val="24"/>
        </w:rPr>
        <w:t>、诫</w:t>
      </w:r>
      <w:r>
        <w:rPr>
          <w:rFonts w:hint="eastAsia" w:ascii="Times New Roman" w:hAnsi="Times New Roman" w:eastAsia="仿宋_GB2312" w:cs="Times New Roman"/>
          <w:sz w:val="24"/>
        </w:rPr>
        <w:t>勉（诫勉谈话）、其他批评教育类措施。</w:t>
      </w:r>
    </w:p>
    <w:p>
      <w:pPr>
        <w:pStyle w:val="9"/>
        <w:numPr>
          <w:ilvl w:val="0"/>
          <w:numId w:val="1"/>
        </w:numPr>
        <w:tabs>
          <w:tab w:val="left" w:pos="1021"/>
        </w:tabs>
        <w:spacing w:line="320" w:lineRule="exact"/>
        <w:rPr>
          <w:rFonts w:ascii="Times New Roman" w:hAnsi="Times New Roman" w:eastAsia="仿宋_GB2312" w:cs="Times New Roman"/>
          <w:sz w:val="24"/>
        </w:rPr>
      </w:pPr>
      <w:r>
        <w:rPr>
          <w:rFonts w:ascii="Times New Roman" w:hAnsi="Times New Roman" w:eastAsia="仿宋_GB2312" w:cs="Times New Roman"/>
          <w:sz w:val="24"/>
        </w:rPr>
        <w:t>“</w:t>
      </w:r>
      <w:r>
        <w:rPr>
          <w:rFonts w:hint="eastAsia" w:ascii="Times New Roman" w:hAnsi="Times New Roman" w:eastAsia="仿宋_GB2312" w:cs="Times New Roman"/>
          <w:sz w:val="24"/>
        </w:rPr>
        <w:t>通报批评</w:t>
      </w:r>
      <w:r>
        <w:rPr>
          <w:rFonts w:ascii="Times New Roman" w:hAnsi="Times New Roman" w:eastAsia="仿宋_GB2312" w:cs="Times New Roman"/>
          <w:sz w:val="24"/>
        </w:rPr>
        <w:t>”</w:t>
      </w:r>
      <w:r>
        <w:rPr>
          <w:rFonts w:hint="eastAsia" w:ascii="Times New Roman" w:hAnsi="Times New Roman" w:eastAsia="仿宋_GB2312" w:cs="Times New Roman"/>
          <w:sz w:val="24"/>
        </w:rPr>
        <w:t>只统计本级印发的通报，不包括上级转发的通报文件。</w:t>
      </w:r>
    </w:p>
    <w:p>
      <w:pPr>
        <w:pStyle w:val="9"/>
        <w:numPr>
          <w:ilvl w:val="0"/>
          <w:numId w:val="1"/>
        </w:numPr>
        <w:tabs>
          <w:tab w:val="left" w:pos="1021"/>
        </w:tabs>
        <w:spacing w:line="320" w:lineRule="exact"/>
        <w:ind w:left="780" w:right="776" w:firstLine="0"/>
        <w:rPr>
          <w:rFonts w:ascii="Times New Roman" w:hAnsi="Times New Roman" w:eastAsia="仿宋_GB2312" w:cs="Times New Roman"/>
          <w:sz w:val="24"/>
        </w:rPr>
      </w:pPr>
      <w:r>
        <w:rPr>
          <w:rFonts w:ascii="Times New Roman" w:hAnsi="Times New Roman" w:eastAsia="仿宋_GB2312" w:cs="Times New Roman"/>
          <w:spacing w:val="-7"/>
          <w:sz w:val="24"/>
        </w:rPr>
        <w:t>“</w:t>
      </w:r>
      <w:r>
        <w:rPr>
          <w:rFonts w:hint="eastAsia" w:ascii="Times New Roman" w:hAnsi="Times New Roman" w:eastAsia="仿宋_GB2312" w:cs="Times New Roman"/>
          <w:spacing w:val="-7"/>
          <w:sz w:val="24"/>
        </w:rPr>
        <w:t>警示教育活动</w:t>
      </w:r>
      <w:r>
        <w:rPr>
          <w:rFonts w:ascii="Times New Roman" w:hAnsi="Times New Roman" w:eastAsia="仿宋_GB2312" w:cs="Times New Roman"/>
          <w:spacing w:val="-7"/>
          <w:sz w:val="24"/>
        </w:rPr>
        <w:t>”</w:t>
      </w:r>
      <w:r>
        <w:rPr>
          <w:rFonts w:hint="eastAsia" w:ascii="Times New Roman" w:hAnsi="Times New Roman" w:eastAsia="仿宋_GB2312" w:cs="Times New Roman"/>
          <w:spacing w:val="-7"/>
          <w:sz w:val="24"/>
        </w:rPr>
        <w:t>统计本单位和下属二层机构利用有关反面教材对干部开展具有警示教育意义的相关活动，包括警示教育</w:t>
      </w:r>
      <w:r>
        <w:rPr>
          <w:rFonts w:hint="eastAsia" w:ascii="Times New Roman" w:hAnsi="Times New Roman" w:eastAsia="仿宋_GB2312" w:cs="Times New Roman"/>
          <w:sz w:val="24"/>
        </w:rPr>
        <w:t>大会、案例通报学习、参观廉政教育基地、组织旁听审判活动等。</w:t>
      </w:r>
    </w:p>
    <w:p>
      <w:pPr>
        <w:pStyle w:val="9"/>
        <w:numPr>
          <w:ilvl w:val="0"/>
          <w:numId w:val="1"/>
        </w:numPr>
        <w:tabs>
          <w:tab w:val="left" w:pos="1021"/>
        </w:tabs>
        <w:spacing w:line="320" w:lineRule="exact"/>
        <w:jc w:val="both"/>
        <w:rPr>
          <w:rFonts w:ascii="Times New Roman" w:hAnsi="Times New Roman" w:eastAsia="仿宋_GB2312" w:cs="Times New Roman"/>
          <w:sz w:val="24"/>
        </w:rPr>
      </w:pPr>
      <w:r>
        <w:rPr>
          <w:rFonts w:hint="eastAsia" w:ascii="Times New Roman" w:hAnsi="Times New Roman" w:eastAsia="仿宋_GB2312" w:cs="Times New Roman"/>
          <w:sz w:val="24"/>
        </w:rPr>
        <w:t>本表逐月累计，数据统计至县级，上级统计数应包含下级统计数据。</w:t>
      </w:r>
    </w:p>
    <w:p>
      <w:pPr>
        <w:spacing w:line="360" w:lineRule="exact"/>
        <w:rPr>
          <w:rFonts w:ascii="方正小标宋_GBK" w:hAnsi="方正小标宋_GBK" w:eastAsia="方正小标宋_GBK" w:cs="方正小标宋_GBK"/>
          <w:sz w:val="24"/>
        </w:rPr>
        <w:sectPr>
          <w:pgSz w:w="16840" w:h="11910" w:orient="landscape"/>
          <w:pgMar w:top="1100" w:right="1202" w:bottom="1361" w:left="1202" w:header="0" w:footer="1168" w:gutter="0"/>
          <w:pgNumType w:start="9"/>
          <w:cols w:space="720" w:num="1"/>
        </w:sectPr>
      </w:pPr>
    </w:p>
    <w:p>
      <w:pPr>
        <w:pStyle w:val="3"/>
        <w:spacing w:line="580" w:lineRule="exact"/>
        <w:rPr>
          <w:rFonts w:ascii="方正小标宋_GBK" w:hAnsi="方正小标宋_GBK" w:eastAsia="方正小标宋_GBK" w:cs="方正小标宋_GBK"/>
          <w:sz w:val="24"/>
        </w:rPr>
      </w:pPr>
      <w:r>
        <w:rPr>
          <w:rFonts w:hint="eastAsia" w:ascii="方正小标宋_GBK" w:hAnsi="方正小标宋_GBK" w:eastAsia="方正小标宋_GBK" w:cs="方正小标宋_GBK"/>
          <w:color w:val="333333"/>
        </w:rPr>
        <w:t>附件</w:t>
      </w:r>
      <w:r>
        <w:rPr>
          <w:rFonts w:ascii="方正小标宋_GBK" w:hAnsi="方正小标宋_GBK" w:eastAsia="方正小标宋_GBK" w:cs="方正小标宋_GBK"/>
          <w:color w:val="333333"/>
        </w:rPr>
        <w:t xml:space="preserve"> 5</w:t>
      </w:r>
    </w:p>
    <w:p>
      <w:pPr>
        <w:spacing w:line="580" w:lineRule="exact"/>
        <w:ind w:left="1500"/>
        <w:rPr>
          <w:rFonts w:ascii="方正小标宋_GBK" w:hAnsi="方正小标宋_GBK" w:eastAsia="方正小标宋_GBK" w:cs="方正小标宋_GBK"/>
          <w:sz w:val="20"/>
        </w:rPr>
      </w:pPr>
      <w:r>
        <w:rPr>
          <w:rFonts w:hint="eastAsia" w:ascii="方正小标宋_GBK" w:hAnsi="方正小标宋_GBK" w:eastAsia="方正小标宋_GBK" w:cs="方正小标宋_GBK"/>
          <w:color w:val="333333"/>
          <w:sz w:val="42"/>
        </w:rPr>
        <w:t>关于养老领域非法集资的风险提示</w:t>
      </w:r>
    </w:p>
    <w:p>
      <w:pPr>
        <w:pStyle w:val="3"/>
        <w:spacing w:line="580" w:lineRule="exact"/>
        <w:rPr>
          <w:rFonts w:ascii="方正小标宋_GBK" w:hAnsi="方正小标宋_GBK" w:eastAsia="方正小标宋_GBK" w:cs="方正小标宋_GBK"/>
          <w:sz w:val="17"/>
        </w:rPr>
      </w:pPr>
    </w:p>
    <w:p>
      <w:pPr>
        <w:pStyle w:val="3"/>
        <w:spacing w:line="520" w:lineRule="exact"/>
        <w:ind w:firstLine="640" w:firstLineChars="200"/>
        <w:jc w:val="both"/>
        <w:rPr>
          <w:rFonts w:ascii="Times New Roman" w:hAnsi="Times New Roman" w:eastAsia="仿宋_GB2312" w:cs="Times New Roman"/>
        </w:rPr>
      </w:pPr>
      <w:r>
        <w:rPr>
          <w:lang w:eastAsia="zh-CN"/>
        </w:rPr>
        <w:pict>
          <v:group id="组合 5" o:spid="_x0000_s1028" o:spt="203" style="position:absolute;left:0pt;margin-left:70.5pt;margin-top:-28.6pt;height:555.75pt;width:453.75pt;mso-position-horizontal-relative:page;z-index:-251659264;mso-width-relative:page;mso-height-relative:page;" coordorigin="1410,-572" coordsize="9075,11115" o:gfxdata="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Gz5gH3NAAAArQIAABkAAABkcnMvX3JlbHMv&#10;ZTJvRG9jLnhtbC5yZWxzvZLBasMwDIbvg76D0X1xkpYxRp1eRqHX0T2AsBXHNJaN7ZX17WcogxVK&#10;d8tREv/3fwdtd99+FmdK2QVW0DUtCGIdjGOr4PO4f34FkQuywTkwKbhQht2wetp+0IylhvLkYhaV&#10;wlnBVEp8kzLriTzmJkTiehlD8ljqmKyMqE9oSfZt+yLTXwYMN0xxMArSwWxAHC+xNv/PDuPoNL0H&#10;/eWJy50K6XztrkBMlooCT8bhdblpIluQ9x3WyzisHzn0yzj0jxy6ZRy6Xwd582TDD1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">
            <o:lock v:ext="edit"/>
            <v:shape id="图片 6" o:spid="_x0000_s1029" o:spt="75" type="#_x0000_t75" style="position:absolute;left:1410;top:-572;height:555;width:9075;" filled="f" o:preferrelative="t" stroked="f" coordsize="21600,21600" o:gfxdata="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gOsCm2AAAA2gAAAA8A&#10;AAAAAAAAAQAgAAAAIgAAAGRycy9kb3ducmV2LnhtbFBLAQIUABQAAAAIAIdO4kAzLwWeOwAAADkA&#10;AAAQAAAAAAAAAAEAIAAAAAUBAABkcnMvc2hhcGV4bWwueG1sUEsFBgAAAAAGAAYAWwEAAK8DAAAA&#10;AA==&#10;">
              <v:path/>
              <v:fill on="f" focussize="0,0"/>
              <v:stroke on="f" joinstyle="miter"/>
              <v:imagedata r:id="rId6" o:title=""/>
              <o:lock v:ext="edit" aspectratio="t"/>
            </v:shape>
            <v:shape id="图片 7" o:spid="_x0000_s1030" o:spt="75" type="#_x0000_t75" style="position:absolute;left:1410;top:-17;height:2220;width:9075;" filled="f" o:preferrelative="t" stroked="f" coordsize="21600,21600" o:gfxdata="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WAmy8AAAA&#10;2gAAAA8AAAAAAAAAAQAgAAAAIgAAAGRycy9kb3ducmV2LnhtbFBLAQIUABQAAAAIAIdO4kAzLwWe&#10;OwAAADkAAAAQAAAAAAAAAAEAIAAAAAsBAABkcnMvc2hhcGV4bWwueG1sUEsFBgAAAAAGAAYAWwEA&#10;ALUDAAAAAA==&#10;">
              <v:path/>
              <v:fill on="f" focussize="0,0"/>
              <v:stroke on="f" joinstyle="miter"/>
              <v:imagedata r:id="rId7" o:title=""/>
              <o:lock v:ext="edit" aspectratio="t"/>
            </v:shape>
            <v:shape id="图片 8" o:spid="_x0000_s1031" o:spt="75" type="#_x0000_t75" style="position:absolute;left:1410;top:2203;height:555;width:9075;" filled="f" o:preferrelative="t" stroked="f" coordsize="21600,21600" o:gfxdata="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5CLxbgAAADaAAAA&#10;DwAAAAAAAAABACAAAAAiAAAAZHJzL2Rvd25yZXYueG1sUEsBAhQAFAAAAAgAh07iQDMvBZ47AAAA&#10;OQAAABAAAAAAAAAAAQAgAAAABwEAAGRycy9zaGFwZXhtbC54bWxQSwUGAAAAAAYABgBbAQAAsQMA&#10;AAAA&#10;">
              <v:path/>
              <v:fill on="f" focussize="0,0"/>
              <v:stroke on="f" joinstyle="miter"/>
              <v:imagedata r:id="rId6" o:title=""/>
              <o:lock v:ext="edit" aspectratio="t"/>
            </v:shape>
            <v:shape id="图片 9" o:spid="_x0000_s1032" o:spt="75" type="#_x0000_t75" style="position:absolute;left:1410;top:2758;height:2235;width:9075;" filled="f" o:preferrelative="t" stroked="f" coordsize="21600,21600" o:gfxdata="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FrZxrsAAADa&#10;AAAADwAAAAAAAAABACAAAAAiAAAAZHJzL2Rvd25yZXYueG1sUEsBAhQAFAAAAAgAh07iQDMvBZ47&#10;AAAAOQAAABAAAAAAAAAAAQAgAAAACgEAAGRycy9zaGFwZXhtbC54bWxQSwUGAAAAAAYABgBbAQAA&#10;tAMAAAAA&#10;">
              <v:path/>
              <v:fill on="f" focussize="0,0"/>
              <v:stroke on="f" joinstyle="miter"/>
              <v:imagedata r:id="rId8" o:title=""/>
              <o:lock v:ext="edit" aspectratio="t"/>
            </v:shape>
            <v:shape id="图片 10" o:spid="_x0000_s1033" o:spt="75" type="#_x0000_t75" style="position:absolute;left:1410;top:4993;height:2775;width:9075;" filled="f" o:preferrelative="t" stroked="f" coordsize="21600,21600" o:gfxdata="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W2b4A&#10;AADaAAAADwAAAAAAAAABACAAAAAiAAAAZHJzL2Rvd25yZXYueG1sUEsBAhQAFAAAAAgAh07iQDMv&#10;BZ47AAAAOQAAABAAAAAAAAAAAQAgAAAADQEAAGRycy9zaGFwZXhtbC54bWxQSwUGAAAAAAYABgBb&#10;AQAAtwMAAAAA&#10;">
              <v:path/>
              <v:fill on="f" focussize="0,0"/>
              <v:stroke on="f" joinstyle="miter"/>
              <v:imagedata r:id="rId9" o:title=""/>
              <o:lock v:ext="edit" aspectratio="t"/>
            </v:shape>
            <v:shape id="图片 11" o:spid="_x0000_s1034" o:spt="75" type="#_x0000_t75" style="position:absolute;left:1410;top:7768;height:2775;width:9075;" filled="f" o:preferrelative="t" stroked="f" coordsize="21600,21600" o:gfxdata="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0Irr4A&#10;AADaAAAADwAAAAAAAAABACAAAAAiAAAAZHJzL2Rvd25yZXYueG1sUEsBAhQAFAAAAAgAh07iQDMv&#10;BZ47AAAAOQAAABAAAAAAAAAAAQAgAAAADQEAAGRycy9zaGFwZXhtbC54bWxQSwUGAAAAAAYABgBb&#10;AQAAtwMAAAAA&#10;">
              <v:path/>
              <v:fill on="f" focussize="0,0"/>
              <v:stroke on="f" joinstyle="miter"/>
              <v:imagedata r:id="rId9" o:title=""/>
              <o:lock v:ext="edit" aspectratio="t"/>
            </v:shape>
          </v:group>
        </w:pict>
      </w:r>
      <w:r>
        <w:rPr>
          <w:rFonts w:hint="eastAsia" w:ascii="Times New Roman" w:hAnsi="Times New Roman" w:eastAsia="仿宋_GB2312" w:cs="Times New Roman"/>
        </w:rPr>
        <w:t>近期，一些机构和企业打着</w:t>
      </w:r>
      <w:r>
        <w:rPr>
          <w:rFonts w:ascii="Times New Roman" w:hAnsi="Times New Roman" w:eastAsia="仿宋_GB2312" w:cs="Times New Roman"/>
        </w:rPr>
        <w:t>“</w:t>
      </w:r>
      <w:r>
        <w:rPr>
          <w:rFonts w:hint="eastAsia" w:ascii="Times New Roman" w:hAnsi="Times New Roman" w:eastAsia="仿宋_GB2312" w:cs="Times New Roman"/>
        </w:rPr>
        <w:t>养老服务</w:t>
      </w:r>
      <w:r>
        <w:rPr>
          <w:rFonts w:ascii="Times New Roman" w:hAnsi="Times New Roman" w:eastAsia="仿宋_GB2312" w:cs="Times New Roman"/>
        </w:rPr>
        <w:t>”“</w:t>
      </w:r>
      <w:r>
        <w:rPr>
          <w:rFonts w:hint="eastAsia" w:ascii="Times New Roman" w:hAnsi="Times New Roman" w:eastAsia="仿宋_GB2312" w:cs="Times New Roman"/>
        </w:rPr>
        <w:t>健康养老</w:t>
      </w:r>
      <w:r>
        <w:rPr>
          <w:rFonts w:ascii="Times New Roman" w:hAnsi="Times New Roman" w:eastAsia="仿宋_GB2312" w:cs="Times New Roman"/>
        </w:rPr>
        <w:t>”</w:t>
      </w:r>
      <w:r>
        <w:rPr>
          <w:rFonts w:hint="eastAsia" w:ascii="Times New Roman" w:hAnsi="Times New Roman" w:eastAsia="仿宋_GB2312" w:cs="Times New Roman"/>
        </w:rPr>
        <w:t>等名义，以</w:t>
      </w:r>
      <w:r>
        <w:rPr>
          <w:rFonts w:ascii="Times New Roman" w:hAnsi="Times New Roman" w:eastAsia="仿宋_GB2312" w:cs="Times New Roman"/>
        </w:rPr>
        <w:t>“</w:t>
      </w:r>
      <w:r>
        <w:rPr>
          <w:rFonts w:hint="eastAsia" w:ascii="Times New Roman" w:hAnsi="Times New Roman" w:eastAsia="仿宋_GB2312" w:cs="Times New Roman"/>
        </w:rPr>
        <w:t>高利息、高回报</w:t>
      </w:r>
      <w:r>
        <w:rPr>
          <w:rFonts w:ascii="Times New Roman" w:hAnsi="Times New Roman" w:eastAsia="仿宋_GB2312" w:cs="Times New Roman"/>
        </w:rPr>
        <w:t>”</w:t>
      </w:r>
      <w:r>
        <w:rPr>
          <w:rFonts w:hint="eastAsia" w:ascii="Times New Roman" w:hAnsi="Times New Roman" w:eastAsia="仿宋_GB2312" w:cs="Times New Roman"/>
        </w:rPr>
        <w:t>为诱饵实施非法集资活动吸收老年人资金，给老年人造成严重财产损失和精神伤害，存在重大风险隐患。</w:t>
      </w:r>
    </w:p>
    <w:p>
      <w:pPr>
        <w:pStyle w:val="3"/>
        <w:spacing w:line="52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一、养老领域的非法集资表现形式</w:t>
      </w:r>
    </w:p>
    <w:p>
      <w:pPr>
        <w:pStyle w:val="3"/>
        <w:spacing w:line="520" w:lineRule="exact"/>
        <w:ind w:firstLine="640" w:firstLineChars="200"/>
        <w:jc w:val="both"/>
        <w:rPr>
          <w:rFonts w:ascii="Times New Roman" w:hAnsi="Times New Roman" w:eastAsia="仿宋_GB2312" w:cs="Times New Roman"/>
        </w:rPr>
      </w:pPr>
      <w:r>
        <w:rPr>
          <w:rFonts w:hint="eastAsia" w:ascii="Times New Roman" w:hAnsi="Times New Roman" w:eastAsia="仿宋_GB2312" w:cs="Times New Roman"/>
        </w:rPr>
        <w:t>（一</w:t>
      </w:r>
      <w:r>
        <w:rPr>
          <w:rFonts w:hint="eastAsia" w:ascii="Times New Roman" w:hAnsi="Times New Roman" w:eastAsia="仿宋_GB2312" w:cs="Times New Roman"/>
          <w:spacing w:val="20"/>
        </w:rPr>
        <w:t>）</w:t>
      </w:r>
      <w:r>
        <w:rPr>
          <w:rFonts w:hint="eastAsia" w:ascii="Times New Roman" w:hAnsi="Times New Roman" w:eastAsia="仿宋_GB2312" w:cs="Times New Roman"/>
        </w:rPr>
        <w:t>以提供</w:t>
      </w:r>
      <w:r>
        <w:rPr>
          <w:rFonts w:ascii="Times New Roman" w:hAnsi="Times New Roman" w:eastAsia="仿宋_GB2312" w:cs="Times New Roman"/>
        </w:rPr>
        <w:t>“</w:t>
      </w:r>
      <w:r>
        <w:rPr>
          <w:rFonts w:hint="eastAsia" w:ascii="Times New Roman" w:hAnsi="Times New Roman" w:eastAsia="仿宋_GB2312" w:cs="Times New Roman"/>
        </w:rPr>
        <w:t>养老服务</w:t>
      </w:r>
      <w:r>
        <w:rPr>
          <w:rFonts w:ascii="Times New Roman" w:hAnsi="Times New Roman" w:eastAsia="仿宋_GB2312" w:cs="Times New Roman"/>
        </w:rPr>
        <w:t>”</w:t>
      </w:r>
      <w:r>
        <w:rPr>
          <w:rFonts w:hint="eastAsia" w:ascii="Times New Roman" w:hAnsi="Times New Roman" w:eastAsia="仿宋_GB2312" w:cs="Times New Roman"/>
        </w:rPr>
        <w:t>为名非法集资。一些机构明显超过床位供给能力承诺服务，以办理</w:t>
      </w:r>
      <w:r>
        <w:rPr>
          <w:rFonts w:ascii="Times New Roman" w:hAnsi="Times New Roman" w:eastAsia="仿宋_GB2312" w:cs="Times New Roman"/>
        </w:rPr>
        <w:t>“</w:t>
      </w:r>
      <w:r>
        <w:rPr>
          <w:rFonts w:hint="eastAsia" w:ascii="Times New Roman" w:hAnsi="Times New Roman" w:eastAsia="仿宋_GB2312" w:cs="Times New Roman"/>
        </w:rPr>
        <w:t>贵宾卡</w:t>
      </w:r>
      <w:r>
        <w:rPr>
          <w:rFonts w:ascii="Times New Roman" w:hAnsi="Times New Roman" w:eastAsia="仿宋_GB2312" w:cs="Times New Roman"/>
        </w:rPr>
        <w:t>”“</w:t>
      </w:r>
      <w:r>
        <w:rPr>
          <w:rFonts w:hint="eastAsia" w:ascii="Times New Roman" w:hAnsi="Times New Roman" w:eastAsia="仿宋_GB2312" w:cs="Times New Roman"/>
        </w:rPr>
        <w:t>会员卡</w:t>
      </w:r>
      <w:r>
        <w:rPr>
          <w:rFonts w:ascii="Times New Roman" w:hAnsi="Times New Roman" w:eastAsia="仿宋_GB2312" w:cs="Times New Roman"/>
        </w:rPr>
        <w:t>”“</w:t>
      </w:r>
      <w:r>
        <w:rPr>
          <w:rFonts w:hint="eastAsia" w:ascii="Times New Roman" w:hAnsi="Times New Roman" w:eastAsia="仿宋_GB2312" w:cs="Times New Roman"/>
        </w:rPr>
        <w:t>预付</w:t>
      </w:r>
      <w:r>
        <w:rPr>
          <w:rFonts w:hint="eastAsia" w:ascii="Times New Roman" w:hAnsi="Times New Roman" w:eastAsia="仿宋_GB2312" w:cs="Times New Roman"/>
          <w:spacing w:val="-16"/>
        </w:rPr>
        <w:t>卡</w:t>
      </w:r>
      <w:r>
        <w:rPr>
          <w:rFonts w:ascii="Times New Roman" w:hAnsi="Times New Roman" w:eastAsia="仿宋_GB2312" w:cs="Times New Roman"/>
          <w:spacing w:val="-16"/>
        </w:rPr>
        <w:t>”</w:t>
      </w:r>
      <w:r>
        <w:rPr>
          <w:rFonts w:hint="eastAsia" w:ascii="Times New Roman" w:hAnsi="Times New Roman" w:eastAsia="仿宋_GB2312" w:cs="Times New Roman"/>
          <w:spacing w:val="-16"/>
        </w:rPr>
        <w:t>、预交</w:t>
      </w:r>
      <w:r>
        <w:rPr>
          <w:rFonts w:ascii="Times New Roman" w:hAnsi="Times New Roman" w:eastAsia="仿宋_GB2312" w:cs="Times New Roman"/>
          <w:spacing w:val="-16"/>
        </w:rPr>
        <w:t>“</w:t>
      </w:r>
      <w:r>
        <w:rPr>
          <w:rFonts w:hint="eastAsia" w:ascii="Times New Roman" w:hAnsi="Times New Roman" w:eastAsia="仿宋_GB2312" w:cs="Times New Roman"/>
          <w:spacing w:val="-16"/>
        </w:rPr>
        <w:t>养老服务费用</w:t>
      </w:r>
      <w:r>
        <w:rPr>
          <w:rFonts w:ascii="Times New Roman" w:hAnsi="Times New Roman" w:eastAsia="仿宋_GB2312" w:cs="Times New Roman"/>
          <w:spacing w:val="-16"/>
        </w:rPr>
        <w:t>”</w:t>
      </w:r>
      <w:r>
        <w:rPr>
          <w:rFonts w:hint="eastAsia" w:ascii="Times New Roman" w:hAnsi="Times New Roman" w:eastAsia="仿宋_GB2312" w:cs="Times New Roman"/>
          <w:spacing w:val="-16"/>
        </w:rPr>
        <w:t>等名义，以向会员收取高额会员费、</w:t>
      </w:r>
      <w:r>
        <w:rPr>
          <w:rFonts w:hint="eastAsia" w:ascii="Times New Roman" w:hAnsi="Times New Roman" w:eastAsia="仿宋_GB2312" w:cs="Times New Roman"/>
        </w:rPr>
        <w:t>保证金或者为会员卡充值等形式非法集资。</w:t>
      </w:r>
    </w:p>
    <w:p>
      <w:pPr>
        <w:pStyle w:val="3"/>
        <w:spacing w:line="520" w:lineRule="exact"/>
        <w:ind w:firstLine="640" w:firstLineChars="200"/>
        <w:jc w:val="both"/>
        <w:rPr>
          <w:rFonts w:ascii="Times New Roman" w:hAnsi="Times New Roman" w:eastAsia="仿宋_GB2312" w:cs="Times New Roman"/>
        </w:rPr>
      </w:pPr>
      <w:r>
        <w:rPr>
          <w:rFonts w:hint="eastAsia" w:ascii="Times New Roman" w:hAnsi="Times New Roman" w:eastAsia="仿宋_GB2312" w:cs="Times New Roman"/>
        </w:rPr>
        <w:t>（二</w:t>
      </w:r>
      <w:r>
        <w:rPr>
          <w:rFonts w:hint="eastAsia" w:ascii="Times New Roman" w:hAnsi="Times New Roman" w:eastAsia="仿宋_GB2312" w:cs="Times New Roman"/>
          <w:spacing w:val="-20"/>
        </w:rPr>
        <w:t>）</w:t>
      </w:r>
      <w:r>
        <w:rPr>
          <w:rFonts w:hint="eastAsia" w:ascii="Times New Roman" w:hAnsi="Times New Roman" w:eastAsia="仿宋_GB2312" w:cs="Times New Roman"/>
          <w:spacing w:val="-6"/>
        </w:rPr>
        <w:t>以投资</w:t>
      </w:r>
      <w:r>
        <w:rPr>
          <w:rFonts w:ascii="Times New Roman" w:hAnsi="Times New Roman" w:eastAsia="仿宋_GB2312" w:cs="Times New Roman"/>
          <w:spacing w:val="-6"/>
        </w:rPr>
        <w:t>“</w:t>
      </w:r>
      <w:r>
        <w:rPr>
          <w:rFonts w:hint="eastAsia" w:ascii="Times New Roman" w:hAnsi="Times New Roman" w:eastAsia="仿宋_GB2312" w:cs="Times New Roman"/>
          <w:spacing w:val="-6"/>
        </w:rPr>
        <w:t>养老项目</w:t>
      </w:r>
      <w:r>
        <w:rPr>
          <w:rFonts w:ascii="Times New Roman" w:hAnsi="Times New Roman" w:eastAsia="仿宋_GB2312" w:cs="Times New Roman"/>
          <w:spacing w:val="-6"/>
        </w:rPr>
        <w:t>”</w:t>
      </w:r>
      <w:r>
        <w:rPr>
          <w:rFonts w:hint="eastAsia" w:ascii="Times New Roman" w:hAnsi="Times New Roman" w:eastAsia="仿宋_GB2312" w:cs="Times New Roman"/>
          <w:spacing w:val="-6"/>
        </w:rPr>
        <w:t>为名非法集资。一些机构或企业打</w:t>
      </w:r>
      <w:r>
        <w:rPr>
          <w:rFonts w:hint="eastAsia" w:ascii="Times New Roman" w:hAnsi="Times New Roman" w:eastAsia="仿宋_GB2312" w:cs="Times New Roman"/>
          <w:spacing w:val="-1"/>
        </w:rPr>
        <w:t>着投资、加盟、入股养生养老基地，以销售虚构的养老公寓或者以长期出租养老床位、销售养老公寓使用权等名义，通过返本销售、售后返租、约定回购、承诺高额利息、</w:t>
      </w:r>
      <w:r>
        <w:rPr>
          <w:rFonts w:ascii="Times New Roman" w:hAnsi="Times New Roman" w:eastAsia="仿宋_GB2312" w:cs="Times New Roman"/>
          <w:spacing w:val="-1"/>
        </w:rPr>
        <w:t>“</w:t>
      </w:r>
      <w:r>
        <w:rPr>
          <w:rFonts w:hint="eastAsia" w:ascii="Times New Roman" w:hAnsi="Times New Roman" w:eastAsia="仿宋_GB2312" w:cs="Times New Roman"/>
          <w:spacing w:val="-1"/>
        </w:rPr>
        <w:t>私募基金</w:t>
      </w:r>
      <w:r>
        <w:rPr>
          <w:rFonts w:ascii="Times New Roman" w:hAnsi="Times New Roman" w:eastAsia="仿宋_GB2312" w:cs="Times New Roman"/>
          <w:spacing w:val="-1"/>
        </w:rPr>
        <w:t>”</w:t>
      </w:r>
      <w:r>
        <w:rPr>
          <w:rFonts w:hint="eastAsia" w:ascii="Times New Roman" w:hAnsi="Times New Roman" w:eastAsia="仿宋_GB2312" w:cs="Times New Roman"/>
          <w:spacing w:val="-1"/>
        </w:rPr>
        <w:t>等形式</w:t>
      </w:r>
      <w:r>
        <w:rPr>
          <w:rFonts w:hint="eastAsia" w:ascii="Times New Roman" w:hAnsi="Times New Roman" w:eastAsia="仿宋_GB2312" w:cs="Times New Roman"/>
        </w:rPr>
        <w:t>非法集资。</w:t>
      </w:r>
    </w:p>
    <w:p>
      <w:pPr>
        <w:pStyle w:val="3"/>
        <w:spacing w:line="520" w:lineRule="exact"/>
        <w:ind w:firstLine="640" w:firstLineChars="200"/>
        <w:rPr>
          <w:rFonts w:ascii="Times New Roman" w:hAnsi="Times New Roman" w:eastAsia="仿宋_GB2312" w:cs="Times New Roman"/>
          <w:sz w:val="20"/>
        </w:rPr>
      </w:pPr>
      <w:r>
        <w:rPr>
          <w:rFonts w:hint="eastAsia" w:ascii="Times New Roman" w:hAnsi="Times New Roman" w:eastAsia="仿宋_GB2312" w:cs="Times New Roman"/>
        </w:rPr>
        <w:t>（三</w:t>
      </w:r>
      <w:r>
        <w:rPr>
          <w:rFonts w:hint="eastAsia" w:ascii="Times New Roman" w:hAnsi="Times New Roman" w:eastAsia="仿宋_GB2312" w:cs="Times New Roman"/>
          <w:spacing w:val="-20"/>
        </w:rPr>
        <w:t>）</w:t>
      </w:r>
      <w:r>
        <w:rPr>
          <w:rFonts w:hint="eastAsia" w:ascii="Times New Roman" w:hAnsi="Times New Roman" w:eastAsia="仿宋_GB2312" w:cs="Times New Roman"/>
          <w:spacing w:val="-5"/>
        </w:rPr>
        <w:t>以销售</w:t>
      </w:r>
      <w:r>
        <w:rPr>
          <w:rFonts w:ascii="Times New Roman" w:hAnsi="Times New Roman" w:eastAsia="仿宋_GB2312" w:cs="Times New Roman"/>
          <w:spacing w:val="-5"/>
        </w:rPr>
        <w:t>“</w:t>
      </w:r>
      <w:r>
        <w:rPr>
          <w:rFonts w:hint="eastAsia" w:ascii="Times New Roman" w:hAnsi="Times New Roman" w:eastAsia="仿宋_GB2312" w:cs="Times New Roman"/>
          <w:spacing w:val="-5"/>
        </w:rPr>
        <w:t>老年产品</w:t>
      </w:r>
      <w:r>
        <w:rPr>
          <w:rFonts w:ascii="Times New Roman" w:hAnsi="Times New Roman" w:eastAsia="仿宋_GB2312" w:cs="Times New Roman"/>
          <w:spacing w:val="-5"/>
        </w:rPr>
        <w:t>”</w:t>
      </w:r>
      <w:r>
        <w:rPr>
          <w:rFonts w:hint="eastAsia" w:ascii="Times New Roman" w:hAnsi="Times New Roman" w:eastAsia="仿宋_GB2312" w:cs="Times New Roman"/>
          <w:spacing w:val="-5"/>
        </w:rPr>
        <w:t>为名非法集资。一些企业不具有销</w:t>
      </w:r>
      <w:r>
        <w:rPr>
          <w:rFonts w:hint="eastAsia" w:ascii="Times New Roman" w:hAnsi="Times New Roman" w:eastAsia="仿宋_GB2312" w:cs="Times New Roman"/>
          <w:spacing w:val="-11"/>
        </w:rPr>
        <w:t>售商品的真实内容或者不以销售商品为主要目的，采取商品回购、</w:t>
      </w:r>
      <w:r>
        <w:rPr>
          <w:rFonts w:hint="eastAsia" w:ascii="Times New Roman" w:hAnsi="Times New Roman" w:eastAsia="仿宋_GB2312" w:cs="Times New Roman"/>
        </w:rPr>
        <w:t>寄存代售、消费返利、免费体检、免费旅游、赠送礼品、会议营销、养生讲座、专家义诊等方式欺骗、诱导老年群体，实施非法集资的行为。</w:t>
      </w:r>
    </w:p>
    <w:p>
      <w:pPr>
        <w:pStyle w:val="3"/>
        <w:spacing w:line="520" w:lineRule="exact"/>
        <w:ind w:firstLine="640" w:firstLineChars="200"/>
        <w:jc w:val="both"/>
        <w:rPr>
          <w:rFonts w:ascii="Times New Roman" w:hAnsi="Times New Roman" w:eastAsia="仿宋_GB2312" w:cs="Times New Roman"/>
        </w:rPr>
      </w:pPr>
      <w:r>
        <w:rPr>
          <w:lang w:eastAsia="zh-CN"/>
        </w:rPr>
        <w:pict>
          <v:group id="组合 12" o:spid="_x0000_s1035" o:spt="203" style="position:absolute;left:0pt;margin-left:70.5pt;margin-top:6.2pt;height:639pt;width:453.75pt;mso-position-horizontal-relative:page;z-index:-251658240;mso-width-relative:page;mso-height-relative:page;" coordorigin="1410,125" coordsize="9075,12780" o:gfxdata="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">
            <o:lock v:ext="edit"/>
            <v:shape id="图片 13" o:spid="_x0000_s1036" o:spt="75" type="#_x0000_t75" style="position:absolute;left:1410;top:125;height:2775;width:9075;" filled="f" o:preferrelative="t" stroked="f" coordsize="21600,21600" o:gfxdata="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N45R7sAAADa&#10;AAAADwAAAAAAAAABACAAAAAiAAAAZHJzL2Rvd25yZXYueG1sUEsBAhQAFAAAAAgAh07iQDMvBZ47&#10;AAAAOQAAABAAAAAAAAAAAQAgAAAACgEAAGRycy9zaGFwZXhtbC54bWxQSwUGAAAAAAYABgBbAQAA&#10;tAMAAAAA&#10;">
              <v:path/>
              <v:fill on="f" focussize="0,0"/>
              <v:stroke on="f" joinstyle="miter"/>
              <v:imagedata r:id="rId9" o:title=""/>
              <o:lock v:ext="edit" aspectratio="t"/>
            </v:shape>
            <v:shape id="图片 14" o:spid="_x0000_s1037" o:spt="75" type="#_x0000_t75" style="position:absolute;left:1410;top:2900;height:555;width:9075;" filled="f" o:preferrelative="t" stroked="f" coordsize="21600,21600" o:gfxdata="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ni8L7gAAADaAAAA&#10;DwAAAAAAAAABACAAAAAiAAAAZHJzL2Rvd25yZXYueG1sUEsBAhQAFAAAAAgAh07iQDMvBZ47AAAA&#10;OQAAABAAAAAAAAAAAQAgAAAABwEAAGRycy9zaGFwZXhtbC54bWxQSwUGAAAAAAYABgBbAQAAsQMA&#10;AAAA&#10;">
              <v:path/>
              <v:fill on="f" focussize="0,0"/>
              <v:stroke on="f" joinstyle="miter"/>
              <v:imagedata r:id="rId6" o:title=""/>
              <o:lock v:ext="edit" aspectratio="t"/>
            </v:shape>
            <v:shape id="图片 15" o:spid="_x0000_s1038" o:spt="75" type="#_x0000_t75" style="position:absolute;left:1410;top:3455;height:2790;width:9075;" filled="f" o:preferrelative="t" stroked="f" coordsize="21600,21600" o:gfxdata="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Dw8+8AAAA&#10;2wAAAA8AAAAAAAAAAQAgAAAAIgAAAGRycy9kb3ducmV2LnhtbFBLAQIUABQAAAAIAIdO4kAzLwWe&#10;OwAAADkAAAAQAAAAAAAAAAEAIAAAAAsBAABkcnMvc2hhcGV4bWwueG1sUEsFBgAAAAAGAAYAWwEA&#10;ALUDAAAAAA==&#10;">
              <v:path/>
              <v:fill on="f" focussize="0,0"/>
              <v:stroke on="f" joinstyle="miter"/>
              <v:imagedata r:id="rId10" o:title=""/>
              <o:lock v:ext="edit" aspectratio="t"/>
            </v:shape>
            <v:shape id="图片 16" o:spid="_x0000_s1039" o:spt="75" type="#_x0000_t75" style="position:absolute;left:1410;top:6245;height:2220;width:9075;" filled="f" o:preferrelative="t" stroked="f" coordsize="21600,21600" o:gfxdata="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YyAugAAANsA&#10;AAAPAAAAAAAAAAEAIAAAACIAAABkcnMvZG93bnJldi54bWxQSwECFAAUAAAACACHTuJAMy8FnjsA&#10;AAA5AAAAEAAAAAAAAAABACAAAAAJAQAAZHJzL3NoYXBleG1sLnhtbFBLBQYAAAAABgAGAFsBAACz&#10;AwAAAAA=&#10;">
              <v:path/>
              <v:fill on="f" focussize="0,0"/>
              <v:stroke on="f" joinstyle="miter"/>
              <v:imagedata r:id="rId7" o:title=""/>
              <o:lock v:ext="edit" aspectratio="t"/>
            </v:shape>
            <v:shape id="图片 17" o:spid="_x0000_s1040" o:spt="75" type="#_x0000_t75" style="position:absolute;left:1410;top:8465;height:1665;width:9075;" filled="f" o:preferrelative="t" stroked="f" coordsize="21600,21600" o:gfxdata="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ka8AAAA&#10;2wAAAA8AAAAAAAAAAQAgAAAAIgAAAGRycy9kb3ducmV2LnhtbFBLAQIUABQAAAAIAIdO4kAzLwWe&#10;OwAAADkAAAAQAAAAAAAAAAEAIAAAAAsBAABkcnMvc2hhcGV4bWwueG1sUEsFBgAAAAAGAAYAWwEA&#10;ALUDAAAAAA==&#10;">
              <v:path/>
              <v:fill on="f" focussize="0,0"/>
              <v:stroke on="f" joinstyle="miter"/>
              <v:imagedata r:id="rId11" o:title=""/>
              <o:lock v:ext="edit" aspectratio="t"/>
            </v:shape>
            <v:shape id="图片 18" o:spid="_x0000_s1041" o:spt="75" type="#_x0000_t75" style="position:absolute;left:1410;top:10130;height:2775;width:9075;" filled="f" o:preferrelative="t" stroked="f" coordsize="21600,21600" o:gfxdata="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8ax8vQAA&#10;ANsAAAAPAAAAAAAAAAEAIAAAACIAAABkcnMvZG93bnJldi54bWxQSwECFAAUAAAACACHTuJAMy8F&#10;njsAAAA5AAAAEAAAAAAAAAABACAAAAAMAQAAZHJzL3NoYXBleG1sLnhtbFBLBQYAAAAABgAGAFsB&#10;AAC2AwAAAAA=&#10;">
              <v:path/>
              <v:fill on="f" focussize="0,0"/>
              <v:stroke on="f" joinstyle="miter"/>
              <v:imagedata r:id="rId9" o:title=""/>
              <o:lock v:ext="edit" aspectratio="t"/>
            </v:shape>
          </v:group>
        </w:pict>
      </w:r>
      <w:r>
        <w:rPr>
          <w:rFonts w:hint="eastAsia" w:ascii="Times New Roman" w:hAnsi="Times New Roman" w:eastAsia="仿宋_GB2312" w:cs="Times New Roman"/>
        </w:rPr>
        <w:t>（四</w:t>
      </w:r>
      <w:r>
        <w:rPr>
          <w:rFonts w:hint="eastAsia" w:ascii="Times New Roman" w:hAnsi="Times New Roman" w:eastAsia="仿宋_GB2312" w:cs="Times New Roman"/>
          <w:spacing w:val="-20"/>
        </w:rPr>
        <w:t>）</w:t>
      </w:r>
      <w:r>
        <w:rPr>
          <w:rFonts w:hint="eastAsia" w:ascii="Times New Roman" w:hAnsi="Times New Roman" w:eastAsia="仿宋_GB2312" w:cs="Times New Roman"/>
          <w:spacing w:val="-6"/>
        </w:rPr>
        <w:t>以宣称</w:t>
      </w:r>
      <w:r>
        <w:rPr>
          <w:rFonts w:ascii="Times New Roman" w:hAnsi="Times New Roman" w:eastAsia="仿宋_GB2312" w:cs="Times New Roman"/>
          <w:spacing w:val="-6"/>
        </w:rPr>
        <w:t>“</w:t>
      </w:r>
      <w:r>
        <w:rPr>
          <w:rFonts w:hint="eastAsia" w:ascii="Times New Roman" w:hAnsi="Times New Roman" w:eastAsia="仿宋_GB2312" w:cs="Times New Roman"/>
          <w:spacing w:val="-6"/>
        </w:rPr>
        <w:t>以房养老</w:t>
      </w:r>
      <w:r>
        <w:rPr>
          <w:rFonts w:ascii="Times New Roman" w:hAnsi="Times New Roman" w:eastAsia="仿宋_GB2312" w:cs="Times New Roman"/>
          <w:spacing w:val="-6"/>
        </w:rPr>
        <w:t>”</w:t>
      </w:r>
      <w:r>
        <w:rPr>
          <w:rFonts w:hint="eastAsia" w:ascii="Times New Roman" w:hAnsi="Times New Roman" w:eastAsia="仿宋_GB2312" w:cs="Times New Roman"/>
          <w:spacing w:val="-6"/>
        </w:rPr>
        <w:t>为名非法集资。一些企业以非法占</w:t>
      </w:r>
      <w:r>
        <w:rPr>
          <w:rFonts w:hint="eastAsia" w:ascii="Times New Roman" w:hAnsi="Times New Roman" w:eastAsia="仿宋_GB2312" w:cs="Times New Roman"/>
          <w:spacing w:val="-1"/>
        </w:rPr>
        <w:t>有为目的，打着</w:t>
      </w:r>
      <w:r>
        <w:rPr>
          <w:rFonts w:ascii="Times New Roman" w:hAnsi="Times New Roman" w:eastAsia="仿宋_GB2312" w:cs="Times New Roman"/>
          <w:spacing w:val="-1"/>
        </w:rPr>
        <w:t>“</w:t>
      </w:r>
      <w:r>
        <w:rPr>
          <w:rFonts w:hint="eastAsia" w:ascii="Times New Roman" w:hAnsi="Times New Roman" w:eastAsia="仿宋_GB2312" w:cs="Times New Roman"/>
          <w:spacing w:val="-1"/>
        </w:rPr>
        <w:t>以房养老</w:t>
      </w:r>
      <w:r>
        <w:rPr>
          <w:rFonts w:ascii="Times New Roman" w:hAnsi="Times New Roman" w:eastAsia="仿宋_GB2312" w:cs="Times New Roman"/>
          <w:spacing w:val="-1"/>
        </w:rPr>
        <w:t>”</w:t>
      </w:r>
      <w:r>
        <w:rPr>
          <w:rFonts w:hint="eastAsia" w:ascii="Times New Roman" w:hAnsi="Times New Roman" w:eastAsia="仿宋_GB2312" w:cs="Times New Roman"/>
          <w:spacing w:val="-1"/>
        </w:rPr>
        <w:t>的旗号，通过召开推介会、社区宣传等方式，诱使老年人签订</w:t>
      </w:r>
      <w:r>
        <w:rPr>
          <w:rFonts w:ascii="Times New Roman" w:hAnsi="Times New Roman" w:eastAsia="仿宋_GB2312" w:cs="Times New Roman"/>
          <w:spacing w:val="-1"/>
        </w:rPr>
        <w:t>“</w:t>
      </w:r>
      <w:r>
        <w:rPr>
          <w:rFonts w:hint="eastAsia" w:ascii="Times New Roman" w:hAnsi="Times New Roman" w:eastAsia="仿宋_GB2312" w:cs="Times New Roman"/>
          <w:spacing w:val="-1"/>
        </w:rPr>
        <w:t>借贷</w:t>
      </w:r>
      <w:r>
        <w:rPr>
          <w:rFonts w:ascii="Times New Roman" w:hAnsi="Times New Roman" w:eastAsia="仿宋_GB2312" w:cs="Times New Roman"/>
          <w:spacing w:val="-1"/>
        </w:rPr>
        <w:t>”</w:t>
      </w:r>
      <w:r>
        <w:rPr>
          <w:rFonts w:hint="eastAsia" w:ascii="Times New Roman" w:hAnsi="Times New Roman" w:eastAsia="仿宋_GB2312" w:cs="Times New Roman"/>
          <w:spacing w:val="-1"/>
        </w:rPr>
        <w:t>或者变相</w:t>
      </w:r>
      <w:r>
        <w:rPr>
          <w:rFonts w:ascii="Times New Roman" w:hAnsi="Times New Roman" w:eastAsia="仿宋_GB2312" w:cs="Times New Roman"/>
          <w:spacing w:val="-1"/>
        </w:rPr>
        <w:t>“</w:t>
      </w:r>
      <w:r>
        <w:rPr>
          <w:rFonts w:hint="eastAsia" w:ascii="Times New Roman" w:hAnsi="Times New Roman" w:eastAsia="仿宋_GB2312" w:cs="Times New Roman"/>
          <w:spacing w:val="-1"/>
        </w:rPr>
        <w:t>借贷</w:t>
      </w:r>
      <w:r>
        <w:rPr>
          <w:rFonts w:ascii="Times New Roman" w:hAnsi="Times New Roman" w:eastAsia="仿宋_GB2312" w:cs="Times New Roman"/>
          <w:spacing w:val="-1"/>
        </w:rPr>
        <w:t>”“</w:t>
      </w:r>
      <w:r>
        <w:rPr>
          <w:rFonts w:hint="eastAsia" w:ascii="Times New Roman" w:hAnsi="Times New Roman" w:eastAsia="仿宋_GB2312" w:cs="Times New Roman"/>
          <w:spacing w:val="-1"/>
        </w:rPr>
        <w:t>抵押</w:t>
      </w:r>
      <w:r>
        <w:rPr>
          <w:rFonts w:ascii="Times New Roman" w:hAnsi="Times New Roman" w:eastAsia="仿宋_GB2312" w:cs="Times New Roman"/>
          <w:spacing w:val="-1"/>
        </w:rPr>
        <w:t>”</w:t>
      </w:r>
    </w:p>
    <w:p>
      <w:pPr>
        <w:pStyle w:val="3"/>
        <w:spacing w:line="520" w:lineRule="exact"/>
        <w:ind w:firstLine="640" w:firstLineChars="200"/>
        <w:rPr>
          <w:rFonts w:ascii="Times New Roman" w:hAnsi="Times New Roman" w:eastAsia="仿宋_GB2312" w:cs="Times New Roman"/>
        </w:rPr>
      </w:pPr>
      <w:r>
        <w:rPr>
          <w:rFonts w:ascii="Times New Roman" w:hAnsi="Times New Roman" w:eastAsia="仿宋_GB2312" w:cs="Times New Roman"/>
        </w:rPr>
        <w:t>“</w:t>
      </w:r>
      <w:r>
        <w:rPr>
          <w:rFonts w:hint="eastAsia" w:ascii="Times New Roman" w:hAnsi="Times New Roman" w:eastAsia="仿宋_GB2312" w:cs="Times New Roman"/>
        </w:rPr>
        <w:t>担保</w:t>
      </w:r>
      <w:r>
        <w:rPr>
          <w:rFonts w:ascii="Times New Roman" w:hAnsi="Times New Roman" w:eastAsia="仿宋_GB2312" w:cs="Times New Roman"/>
        </w:rPr>
        <w:t>”</w:t>
      </w:r>
      <w:r>
        <w:rPr>
          <w:rFonts w:hint="eastAsia" w:ascii="Times New Roman" w:hAnsi="Times New Roman" w:eastAsia="仿宋_GB2312" w:cs="Times New Roman"/>
        </w:rPr>
        <w:t>等相关协议，抵押房屋以获得出借资金，再将资金购买其</w:t>
      </w:r>
      <w:r>
        <w:rPr>
          <w:rFonts w:ascii="Times New Roman" w:hAnsi="Times New Roman" w:eastAsia="仿宋_GB2312" w:cs="Times New Roman"/>
        </w:rPr>
        <w:t>“</w:t>
      </w:r>
      <w:r>
        <w:rPr>
          <w:rFonts w:hint="eastAsia" w:ascii="Times New Roman" w:hAnsi="Times New Roman" w:eastAsia="仿宋_GB2312" w:cs="Times New Roman"/>
        </w:rPr>
        <w:t>理财产品</w:t>
      </w:r>
      <w:r>
        <w:rPr>
          <w:rFonts w:ascii="Times New Roman" w:hAnsi="Times New Roman" w:eastAsia="仿宋_GB2312" w:cs="Times New Roman"/>
        </w:rPr>
        <w:t>”</w:t>
      </w:r>
      <w:r>
        <w:rPr>
          <w:rFonts w:hint="eastAsia" w:ascii="Times New Roman" w:hAnsi="Times New Roman" w:eastAsia="仿宋_GB2312" w:cs="Times New Roman"/>
        </w:rPr>
        <w:t>并承诺给付高额利息等进行非法集资。</w:t>
      </w:r>
    </w:p>
    <w:p>
      <w:pPr>
        <w:pStyle w:val="3"/>
        <w:spacing w:line="52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rPr>
        <w:t>二、风险提示</w:t>
      </w:r>
    </w:p>
    <w:p>
      <w:pPr>
        <w:pStyle w:val="3"/>
        <w:spacing w:line="520" w:lineRule="exact"/>
        <w:ind w:firstLine="640" w:firstLineChars="200"/>
        <w:jc w:val="both"/>
        <w:rPr>
          <w:rFonts w:ascii="Times New Roman" w:hAnsi="Times New Roman" w:eastAsia="仿宋_GB2312" w:cs="Times New Roman"/>
        </w:rPr>
      </w:pPr>
      <w:r>
        <w:rPr>
          <w:rFonts w:hint="eastAsia" w:ascii="Times New Roman" w:hAnsi="Times New Roman" w:eastAsia="仿宋_GB2312" w:cs="Times New Roman"/>
        </w:rPr>
        <w:t>（一</w:t>
      </w:r>
      <w:r>
        <w:rPr>
          <w:rFonts w:hint="eastAsia" w:ascii="Times New Roman" w:hAnsi="Times New Roman" w:eastAsia="仿宋_GB2312" w:cs="Times New Roman"/>
          <w:spacing w:val="-20"/>
        </w:rPr>
        <w:t>）</w:t>
      </w:r>
      <w:r>
        <w:rPr>
          <w:rFonts w:hint="eastAsia" w:ascii="Times New Roman" w:hAnsi="Times New Roman" w:eastAsia="仿宋_GB2312" w:cs="Times New Roman"/>
          <w:spacing w:val="-6"/>
        </w:rPr>
        <w:t>高额利息无法兑现。机构或企业承诺的高额利息主要来</w:t>
      </w:r>
      <w:r>
        <w:rPr>
          <w:rFonts w:hint="eastAsia" w:ascii="Times New Roman" w:hAnsi="Times New Roman" w:eastAsia="仿宋_GB2312" w:cs="Times New Roman"/>
          <w:spacing w:val="-1"/>
        </w:rPr>
        <w:t>源于老年人缴纳的费用，属于拆东墙补西墙。多数企业不存在与其承诺回报相匹配的正当服务实体和收益，资金运转难以持续维系，高额利息仅为欺诈噱头，一旦资金链断裂，高额利息无法兑</w:t>
      </w:r>
      <w:r>
        <w:rPr>
          <w:rFonts w:hint="eastAsia" w:ascii="Times New Roman" w:hAnsi="Times New Roman" w:eastAsia="仿宋_GB2312" w:cs="Times New Roman"/>
        </w:rPr>
        <w:t>付，本金也难以追回。</w:t>
      </w:r>
    </w:p>
    <w:p>
      <w:pPr>
        <w:pStyle w:val="3"/>
        <w:spacing w:line="520" w:lineRule="exact"/>
        <w:ind w:firstLine="640" w:firstLineChars="200"/>
        <w:jc w:val="both"/>
        <w:rPr>
          <w:rFonts w:ascii="Times New Roman" w:hAnsi="Times New Roman" w:eastAsia="仿宋_GB2312" w:cs="Times New Roman"/>
        </w:rPr>
      </w:pPr>
      <w:r>
        <w:rPr>
          <w:rFonts w:hint="eastAsia" w:ascii="Times New Roman" w:hAnsi="Times New Roman" w:eastAsia="仿宋_GB2312" w:cs="Times New Roman"/>
        </w:rPr>
        <w:t>（二</w:t>
      </w:r>
      <w:r>
        <w:rPr>
          <w:rFonts w:hint="eastAsia" w:ascii="Times New Roman" w:hAnsi="Times New Roman" w:eastAsia="仿宋_GB2312" w:cs="Times New Roman"/>
          <w:spacing w:val="-20"/>
        </w:rPr>
        <w:t>）</w:t>
      </w:r>
      <w:r>
        <w:rPr>
          <w:rFonts w:hint="eastAsia" w:ascii="Times New Roman" w:hAnsi="Times New Roman" w:eastAsia="仿宋_GB2312" w:cs="Times New Roman"/>
          <w:spacing w:val="-5"/>
        </w:rPr>
        <w:t>资金安全无法保障。机构或企业超出可持续盈利水平承</w:t>
      </w:r>
      <w:r>
        <w:rPr>
          <w:rFonts w:hint="eastAsia" w:ascii="Times New Roman" w:hAnsi="Times New Roman" w:eastAsia="仿宋_GB2312" w:cs="Times New Roman"/>
        </w:rPr>
        <w:t>诺还本付息，以高额利息为诱饵骗取老年人钱财。大量来自社会</w:t>
      </w:r>
      <w:r>
        <w:rPr>
          <w:rFonts w:hint="eastAsia" w:ascii="Times New Roman" w:hAnsi="Times New Roman" w:eastAsia="仿宋_GB2312" w:cs="Times New Roman"/>
          <w:spacing w:val="-10"/>
        </w:rPr>
        <w:t>公众的资金难以得到有效监管，由发起机构控制，存在转移资金、</w:t>
      </w:r>
      <w:r>
        <w:rPr>
          <w:rFonts w:hint="eastAsia" w:ascii="Times New Roman" w:hAnsi="Times New Roman" w:eastAsia="仿宋_GB2312" w:cs="Times New Roman"/>
        </w:rPr>
        <w:t>卷款跑路的风险。</w:t>
      </w:r>
    </w:p>
    <w:p>
      <w:pPr>
        <w:pStyle w:val="3"/>
        <w:spacing w:line="520" w:lineRule="exact"/>
        <w:ind w:firstLine="640" w:firstLineChars="200"/>
        <w:jc w:val="both"/>
        <w:rPr>
          <w:rFonts w:ascii="Times New Roman" w:hAnsi="Times New Roman" w:eastAsia="仿宋_GB2312" w:cs="Times New Roman"/>
        </w:rPr>
      </w:pPr>
      <w:r>
        <w:rPr>
          <w:rFonts w:hint="eastAsia" w:ascii="Times New Roman" w:hAnsi="Times New Roman" w:eastAsia="仿宋_GB2312" w:cs="Times New Roman"/>
        </w:rPr>
        <w:t>（三</w:t>
      </w:r>
      <w:r>
        <w:rPr>
          <w:rFonts w:hint="eastAsia" w:ascii="Times New Roman" w:hAnsi="Times New Roman" w:eastAsia="仿宋_GB2312" w:cs="Times New Roman"/>
          <w:spacing w:val="-20"/>
        </w:rPr>
        <w:t>）</w:t>
      </w:r>
      <w:r>
        <w:rPr>
          <w:rFonts w:hint="eastAsia" w:ascii="Times New Roman" w:hAnsi="Times New Roman" w:eastAsia="仿宋_GB2312" w:cs="Times New Roman"/>
          <w:spacing w:val="-2"/>
        </w:rPr>
        <w:t>养老需求无法满足。机构或企业以欺诈、诱骗的方式，</w:t>
      </w:r>
      <w:r>
        <w:rPr>
          <w:rFonts w:ascii="Times New Roman" w:hAnsi="Times New Roman" w:eastAsia="仿宋_GB2312" w:cs="Times New Roman"/>
          <w:spacing w:val="-2"/>
        </w:rPr>
        <w:t xml:space="preserve"> </w:t>
      </w:r>
      <w:r>
        <w:rPr>
          <w:rFonts w:hint="eastAsia" w:ascii="Times New Roman" w:hAnsi="Times New Roman" w:eastAsia="仿宋_GB2312" w:cs="Times New Roman"/>
          <w:spacing w:val="-12"/>
        </w:rPr>
        <w:t>骗取老年人信任，向老年人承诺高端养老服务或者销售养老产品，</w:t>
      </w:r>
      <w:r>
        <w:rPr>
          <w:rFonts w:ascii="Times New Roman" w:hAnsi="Times New Roman" w:eastAsia="仿宋_GB2312" w:cs="Times New Roman"/>
          <w:spacing w:val="-12"/>
        </w:rPr>
        <w:t xml:space="preserve"> </w:t>
      </w:r>
      <w:r>
        <w:rPr>
          <w:rFonts w:hint="eastAsia" w:ascii="Times New Roman" w:hAnsi="Times New Roman" w:eastAsia="仿宋_GB2312" w:cs="Times New Roman"/>
        </w:rPr>
        <w:t>往往无法达到预期效果，老年人的养老需求无法得到有效满足。</w:t>
      </w:r>
    </w:p>
    <w:p>
      <w:pPr>
        <w:pStyle w:val="3"/>
        <w:spacing w:line="520" w:lineRule="exact"/>
        <w:ind w:firstLine="560" w:firstLineChars="200"/>
        <w:jc w:val="both"/>
        <w:rPr>
          <w:rFonts w:ascii="Times New Roman" w:hAnsi="Times New Roman" w:eastAsia="仿宋_GB2312" w:cs="Times New Roman"/>
        </w:rPr>
      </w:pPr>
      <w:r>
        <w:rPr>
          <w:rFonts w:hint="eastAsia" w:ascii="Times New Roman" w:hAnsi="Times New Roman" w:eastAsia="仿宋_GB2312" w:cs="Times New Roman"/>
          <w:spacing w:val="-20"/>
        </w:rPr>
        <w:t>按照《防范和处置非法集资条例》等有关规定，对非法集资人、</w:t>
      </w:r>
      <w:r>
        <w:rPr>
          <w:rFonts w:hint="eastAsia" w:ascii="Times New Roman" w:hAnsi="Times New Roman" w:eastAsia="仿宋_GB2312" w:cs="Times New Roman"/>
        </w:rPr>
        <w:t>非法集资协助人将严肃追究法律责任，参与非法集资风险自担。请广大老年人和家属提高警惕，增强风险防范意识和识别能力，</w:t>
      </w:r>
      <w:r>
        <w:rPr>
          <w:rFonts w:ascii="Times New Roman" w:hAnsi="Times New Roman" w:eastAsia="仿宋_GB2312" w:cs="Times New Roman"/>
        </w:rPr>
        <w:t xml:space="preserve"> </w:t>
      </w:r>
      <w:r>
        <w:rPr>
          <w:rFonts w:hint="eastAsia" w:ascii="Times New Roman" w:hAnsi="Times New Roman" w:eastAsia="仿宋_GB2312" w:cs="Times New Roman"/>
        </w:rPr>
        <w:t>自觉远离非法集资，防止利益受损。如发现涉嫌违法犯罪线索，</w:t>
      </w:r>
      <w:r>
        <w:rPr>
          <w:rFonts w:ascii="Times New Roman" w:hAnsi="Times New Roman" w:eastAsia="仿宋_GB2312" w:cs="Times New Roman"/>
        </w:rPr>
        <w:t xml:space="preserve"> </w:t>
      </w:r>
      <w:r>
        <w:rPr>
          <w:rFonts w:hint="eastAsia" w:ascii="Times New Roman" w:hAnsi="Times New Roman" w:eastAsia="仿宋_GB2312" w:cs="Times New Roman"/>
        </w:rPr>
        <w:t>可积极向有关部</w:t>
      </w:r>
      <w:bookmarkStart w:id="0" w:name="_GoBack"/>
      <w:bookmarkEnd w:id="0"/>
      <w:r>
        <w:rPr>
          <w:rFonts w:hint="eastAsia" w:ascii="Times New Roman" w:hAnsi="Times New Roman" w:eastAsia="仿宋_GB2312" w:cs="Times New Roman"/>
        </w:rPr>
        <w:t>门举报。</w:t>
      </w:r>
    </w:p>
    <w:p>
      <w:pPr>
        <w:pStyle w:val="3"/>
        <w:spacing w:line="520" w:lineRule="exact"/>
        <w:ind w:firstLine="160" w:firstLineChars="200"/>
        <w:rPr>
          <w:rFonts w:ascii="Times New Roman" w:hAnsi="Times New Roman" w:eastAsia="仿宋_GB2312" w:cs="Times New Roman"/>
          <w:sz w:val="8"/>
        </w:rPr>
      </w:pPr>
    </w:p>
    <w:p>
      <w:pPr>
        <w:pStyle w:val="3"/>
        <w:spacing w:line="520" w:lineRule="exact"/>
        <w:ind w:firstLine="160" w:firstLineChars="200"/>
        <w:rPr>
          <w:rFonts w:ascii="Times New Roman" w:hAnsi="Times New Roman" w:eastAsia="仿宋_GB2312" w:cs="Times New Roman"/>
          <w:sz w:val="8"/>
        </w:rPr>
      </w:pPr>
    </w:p>
    <w:p>
      <w:pPr>
        <w:pStyle w:val="3"/>
        <w:spacing w:line="520" w:lineRule="exact"/>
        <w:ind w:firstLine="5440" w:firstLineChars="17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永福县民政局</w:t>
      </w:r>
    </w:p>
    <w:p>
      <w:pPr>
        <w:pStyle w:val="3"/>
        <w:spacing w:line="520" w:lineRule="exact"/>
        <w:ind w:firstLine="4960" w:firstLineChars="1550"/>
        <w:jc w:val="both"/>
        <w:rPr>
          <w:rFonts w:ascii="Times New Roman" w:hAnsi="Times New Roman" w:eastAsia="仿宋_GB2312" w:cs="Times New Roman"/>
        </w:rPr>
      </w:pPr>
      <w:r>
        <w:rPr>
          <w:rFonts w:ascii="Times New Roman" w:hAnsi="Times New Roman" w:eastAsia="仿宋_GB2312" w:cs="Times New Roman"/>
        </w:rPr>
        <w:t xml:space="preserve">2021 </w:t>
      </w:r>
      <w:r>
        <w:rPr>
          <w:rFonts w:hint="eastAsia" w:ascii="Times New Roman" w:hAnsi="Times New Roman" w:eastAsia="仿宋_GB2312" w:cs="Times New Roman"/>
        </w:rPr>
        <w:t>年</w:t>
      </w:r>
      <w:r>
        <w:rPr>
          <w:rFonts w:ascii="Times New Roman" w:hAnsi="Times New Roman" w:eastAsia="仿宋_GB2312" w:cs="Times New Roman"/>
        </w:rPr>
        <w:t xml:space="preserve"> </w:t>
      </w:r>
      <w:r>
        <w:rPr>
          <w:rFonts w:hint="eastAsia" w:ascii="Times New Roman" w:hAnsi="Times New Roman" w:eastAsia="仿宋_GB2312" w:cs="Times New Roman"/>
          <w:lang w:val="en-US" w:eastAsia="zh-CN"/>
        </w:rPr>
        <w:t>6</w:t>
      </w:r>
      <w:r>
        <w:rPr>
          <w:rFonts w:ascii="Times New Roman" w:hAnsi="Times New Roman" w:eastAsia="仿宋_GB2312" w:cs="Times New Roman"/>
        </w:rPr>
        <w:t xml:space="preserve"> </w:t>
      </w:r>
      <w:r>
        <w:rPr>
          <w:rFonts w:hint="eastAsia" w:ascii="Times New Roman" w:hAnsi="Times New Roman" w:eastAsia="仿宋_GB2312" w:cs="Times New Roman"/>
        </w:rPr>
        <w:t>月</w:t>
      </w:r>
      <w:r>
        <w:rPr>
          <w:rFonts w:ascii="Times New Roman" w:hAnsi="Times New Roman" w:eastAsia="仿宋_GB2312" w:cs="Times New Roman"/>
        </w:rPr>
        <w:t xml:space="preserve"> </w:t>
      </w:r>
      <w:r>
        <w:rPr>
          <w:rFonts w:hint="eastAsia" w:ascii="Times New Roman" w:hAnsi="Times New Roman" w:eastAsia="仿宋_GB2312" w:cs="Times New Roman"/>
          <w:lang w:val="en-US" w:eastAsia="zh-CN"/>
        </w:rPr>
        <w:t>21</w:t>
      </w:r>
      <w:r>
        <w:rPr>
          <w:rFonts w:ascii="Times New Roman" w:hAnsi="Times New Roman" w:eastAsia="仿宋_GB2312" w:cs="Times New Roman"/>
        </w:rPr>
        <w:t xml:space="preserve"> </w:t>
      </w:r>
      <w:r>
        <w:rPr>
          <w:rFonts w:hint="eastAsia" w:ascii="Times New Roman" w:hAnsi="Times New Roman" w:eastAsia="仿宋_GB2312" w:cs="Times New Roman"/>
        </w:rPr>
        <w:t>日</w:t>
      </w:r>
    </w:p>
    <w:sectPr>
      <w:pgSz w:w="11906" w:h="16838"/>
      <w:pgMar w:top="2098" w:right="1304" w:bottom="1304"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falt">
    <w:altName w:val="MingLiU"/>
    <w:panose1 w:val="00000000000000000000"/>
    <w:charset w:val="88"/>
    <w:family w:val="roman"/>
    <w:pitch w:val="default"/>
    <w:sig w:usb0="00000000" w:usb1="00000000" w:usb2="00000010" w:usb3="00000000" w:csb0="00100000" w:csb1="00000000"/>
  </w:font>
  <w:font w:name="汉仪超粗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eastAsia="zh-CN"/>
      </w:rPr>
      <w:pict>
        <v:shape id="文本框 4" o:spid="_x0000_s2049" o:spt="202" type="#_x0000_t202" style="position:absolute;left:0pt;margin-left:693pt;margin-top:525.95pt;height:16pt;width:37pt;mso-position-horizontal-relative:page;mso-position-vertical-relative:page;z-index:-251656192;mso-width-relative:page;mso-height-relative:page;" filled="f" stroked="f" coordsize="21600,21600" o:gfxdata="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7eyqtkAAAAPAQAA&#10;DwAAAAAAAAABACAAAAAiAAAAZHJzL2Rvd25yZXYueG1sUEsBAhQAFAAAAAgAh07iQMZONYimAQAA&#10;LQMAAA4AAAAAAAAAAQAgAAAAKAEAAGRycy9lMm9Eb2MueG1sUEsFBgAAAAAGAAYAWQEAAEAFAAAA&#10;AA==&#10;">
          <v:path/>
          <v:fill on="f" focussize="0,0"/>
          <v:stroke on="f" joinstyle="miter"/>
          <v:imagedata o:title=""/>
          <o:lock v:ext="edit"/>
          <v:textbox inset="0mm,0mm,0mm,0mm">
            <w:txbxContent>
              <w:p>
                <w:pPr>
                  <w:spacing w:line="320" w:lineRule="exact"/>
                  <w:ind w:left="20"/>
                  <w:rPr>
                    <w:sz w:val="28"/>
                  </w:rPr>
                </w:pPr>
                <w:r>
                  <w:rPr>
                    <w:sz w:val="28"/>
                    <w:szCs w:val="22"/>
                  </w:rPr>
                  <w:t>—</w:t>
                </w:r>
                <w:r>
                  <w:rPr>
                    <w:sz w:val="28"/>
                  </w:rPr>
                  <w:fldChar w:fldCharType="begin"/>
                </w:r>
                <w:r>
                  <w:rPr>
                    <w:sz w:val="28"/>
                  </w:rPr>
                  <w:instrText xml:space="preserve"> PAGE </w:instrText>
                </w:r>
                <w:r>
                  <w:rPr>
                    <w:sz w:val="28"/>
                  </w:rPr>
                  <w:fldChar w:fldCharType="separate"/>
                </w:r>
                <w:r>
                  <w:rPr>
                    <w:sz w:val="28"/>
                  </w:rPr>
                  <w:t>14</w:t>
                </w:r>
                <w:r>
                  <w:rPr>
                    <w:sz w:val="28"/>
                  </w:rPr>
                  <w:fldChar w:fldCharType="end"/>
                </w:r>
                <w:r>
                  <w:rPr>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9C3DF"/>
    <w:multiLevelType w:val="multilevel"/>
    <w:tmpl w:val="60C9C3DF"/>
    <w:lvl w:ilvl="0" w:tentative="0">
      <w:start w:val="1"/>
      <w:numFmt w:val="decimal"/>
      <w:lvlText w:val="%1."/>
      <w:lvlJc w:val="left"/>
      <w:pPr>
        <w:ind w:left="1021" w:hanging="241"/>
      </w:pPr>
      <w:rPr>
        <w:rFonts w:hint="default" w:ascii="宋体" w:hAnsi="宋体" w:eastAsia="宋体" w:cs="宋体"/>
        <w:w w:val="100"/>
        <w:sz w:val="22"/>
        <w:szCs w:val="22"/>
      </w:rPr>
    </w:lvl>
    <w:lvl w:ilvl="1" w:tentative="0">
      <w:start w:val="0"/>
      <w:numFmt w:val="bullet"/>
      <w:lvlText w:val="•"/>
      <w:lvlJc w:val="left"/>
      <w:pPr>
        <w:ind w:left="2361" w:hanging="241"/>
      </w:pPr>
      <w:rPr>
        <w:rFonts w:hint="default"/>
      </w:rPr>
    </w:lvl>
    <w:lvl w:ilvl="2" w:tentative="0">
      <w:start w:val="0"/>
      <w:numFmt w:val="bullet"/>
      <w:lvlText w:val="•"/>
      <w:lvlJc w:val="left"/>
      <w:pPr>
        <w:ind w:left="3703" w:hanging="241"/>
      </w:pPr>
      <w:rPr>
        <w:rFonts w:hint="default"/>
      </w:rPr>
    </w:lvl>
    <w:lvl w:ilvl="3" w:tentative="0">
      <w:start w:val="0"/>
      <w:numFmt w:val="bullet"/>
      <w:lvlText w:val="•"/>
      <w:lvlJc w:val="left"/>
      <w:pPr>
        <w:ind w:left="5045" w:hanging="241"/>
      </w:pPr>
      <w:rPr>
        <w:rFonts w:hint="default"/>
      </w:rPr>
    </w:lvl>
    <w:lvl w:ilvl="4" w:tentative="0">
      <w:start w:val="0"/>
      <w:numFmt w:val="bullet"/>
      <w:lvlText w:val="•"/>
      <w:lvlJc w:val="left"/>
      <w:pPr>
        <w:ind w:left="6387" w:hanging="241"/>
      </w:pPr>
      <w:rPr>
        <w:rFonts w:hint="default"/>
      </w:rPr>
    </w:lvl>
    <w:lvl w:ilvl="5" w:tentative="0">
      <w:start w:val="0"/>
      <w:numFmt w:val="bullet"/>
      <w:lvlText w:val="•"/>
      <w:lvlJc w:val="left"/>
      <w:pPr>
        <w:ind w:left="7729" w:hanging="241"/>
      </w:pPr>
      <w:rPr>
        <w:rFonts w:hint="default"/>
      </w:rPr>
    </w:lvl>
    <w:lvl w:ilvl="6" w:tentative="0">
      <w:start w:val="0"/>
      <w:numFmt w:val="bullet"/>
      <w:lvlText w:val="•"/>
      <w:lvlJc w:val="left"/>
      <w:pPr>
        <w:ind w:left="9070" w:hanging="241"/>
      </w:pPr>
      <w:rPr>
        <w:rFonts w:hint="default"/>
      </w:rPr>
    </w:lvl>
    <w:lvl w:ilvl="7" w:tentative="0">
      <w:start w:val="0"/>
      <w:numFmt w:val="bullet"/>
      <w:lvlText w:val="•"/>
      <w:lvlJc w:val="left"/>
      <w:pPr>
        <w:ind w:left="10412" w:hanging="241"/>
      </w:pPr>
      <w:rPr>
        <w:rFonts w:hint="default"/>
      </w:rPr>
    </w:lvl>
    <w:lvl w:ilvl="8" w:tentative="0">
      <w:start w:val="0"/>
      <w:numFmt w:val="bullet"/>
      <w:lvlText w:val="•"/>
      <w:lvlJc w:val="left"/>
      <w:pPr>
        <w:ind w:left="11754" w:hanging="24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7C16E74"/>
    <w:rsid w:val="00005B3D"/>
    <w:rsid w:val="00060DC8"/>
    <w:rsid w:val="00094634"/>
    <w:rsid w:val="000A79F8"/>
    <w:rsid w:val="000E32D0"/>
    <w:rsid w:val="00156817"/>
    <w:rsid w:val="00182585"/>
    <w:rsid w:val="00282030"/>
    <w:rsid w:val="0030094F"/>
    <w:rsid w:val="00401B0C"/>
    <w:rsid w:val="00460E04"/>
    <w:rsid w:val="00476818"/>
    <w:rsid w:val="0055267B"/>
    <w:rsid w:val="00781DB0"/>
    <w:rsid w:val="008E1654"/>
    <w:rsid w:val="009634DC"/>
    <w:rsid w:val="009918F4"/>
    <w:rsid w:val="009E3E20"/>
    <w:rsid w:val="00A1194E"/>
    <w:rsid w:val="00A31C5C"/>
    <w:rsid w:val="00AD31F8"/>
    <w:rsid w:val="00AE4615"/>
    <w:rsid w:val="00C1138E"/>
    <w:rsid w:val="00CA4035"/>
    <w:rsid w:val="00D02B4A"/>
    <w:rsid w:val="00D07ABA"/>
    <w:rsid w:val="00E9417F"/>
    <w:rsid w:val="00EA039B"/>
    <w:rsid w:val="00F4466D"/>
    <w:rsid w:val="5C8D025E"/>
    <w:rsid w:val="67C1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locked/>
    <w:uiPriority w:val="99"/>
    <w:pPr>
      <w:autoSpaceDE w:val="0"/>
      <w:autoSpaceDN w:val="0"/>
      <w:spacing w:before="233"/>
      <w:ind w:left="3260"/>
      <w:jc w:val="left"/>
      <w:outlineLvl w:val="0"/>
    </w:pPr>
    <w:rPr>
      <w:rFonts w:ascii="PMingLiUfalt" w:hAnsi="PMingLiUfalt" w:eastAsia="PMingLiUfalt" w:cs="PMingLiUfalt"/>
      <w:kern w:val="0"/>
      <w:sz w:val="44"/>
      <w:szCs w:val="44"/>
      <w:lang w:eastAsia="en-US"/>
    </w:rPr>
  </w:style>
  <w:style w:type="character" w:default="1" w:styleId="6">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8"/>
    <w:uiPriority w:val="99"/>
    <w:pPr>
      <w:autoSpaceDE w:val="0"/>
      <w:autoSpaceDN w:val="0"/>
      <w:jc w:val="left"/>
    </w:pPr>
    <w:rPr>
      <w:rFonts w:ascii="宋体" w:hAnsi="宋体" w:cs="宋体"/>
      <w:kern w:val="0"/>
      <w:sz w:val="32"/>
      <w:szCs w:val="32"/>
      <w:lang w:eastAsia="en-US"/>
    </w:rPr>
  </w:style>
  <w:style w:type="paragraph" w:styleId="4">
    <w:name w:val="Date"/>
    <w:basedOn w:val="1"/>
    <w:next w:val="1"/>
    <w:link w:val="11"/>
    <w:qFormat/>
    <w:uiPriority w:val="99"/>
    <w:pPr>
      <w:ind w:left="100" w:leftChars="2500"/>
    </w:pPr>
  </w:style>
  <w:style w:type="character" w:customStyle="1" w:styleId="7">
    <w:name w:val="Heading 1 Char"/>
    <w:basedOn w:val="6"/>
    <w:link w:val="2"/>
    <w:locked/>
    <w:uiPriority w:val="99"/>
    <w:rPr>
      <w:rFonts w:cs="Times New Roman"/>
      <w:b/>
      <w:bCs/>
      <w:kern w:val="44"/>
      <w:sz w:val="44"/>
      <w:szCs w:val="44"/>
    </w:rPr>
  </w:style>
  <w:style w:type="character" w:customStyle="1" w:styleId="8">
    <w:name w:val="Body Text Char"/>
    <w:basedOn w:val="6"/>
    <w:link w:val="3"/>
    <w:semiHidden/>
    <w:qFormat/>
    <w:locked/>
    <w:uiPriority w:val="99"/>
    <w:rPr>
      <w:rFonts w:cs="Times New Roman"/>
      <w:sz w:val="24"/>
      <w:szCs w:val="24"/>
    </w:rPr>
  </w:style>
  <w:style w:type="paragraph" w:customStyle="1" w:styleId="9">
    <w:name w:val="List Paragraph1"/>
    <w:basedOn w:val="1"/>
    <w:qFormat/>
    <w:uiPriority w:val="99"/>
    <w:pPr>
      <w:autoSpaceDE w:val="0"/>
      <w:autoSpaceDN w:val="0"/>
      <w:ind w:left="1021" w:hanging="321"/>
      <w:jc w:val="left"/>
    </w:pPr>
    <w:rPr>
      <w:rFonts w:ascii="宋体" w:hAnsi="宋体" w:cs="宋体"/>
      <w:kern w:val="0"/>
      <w:sz w:val="22"/>
      <w:szCs w:val="22"/>
      <w:lang w:eastAsia="en-US"/>
    </w:rPr>
  </w:style>
  <w:style w:type="paragraph" w:customStyle="1" w:styleId="10">
    <w:name w:val="Table Paragraph"/>
    <w:basedOn w:val="1"/>
    <w:qFormat/>
    <w:uiPriority w:val="99"/>
    <w:pPr>
      <w:autoSpaceDE w:val="0"/>
      <w:autoSpaceDN w:val="0"/>
      <w:jc w:val="left"/>
    </w:pPr>
    <w:rPr>
      <w:rFonts w:ascii="宋体" w:hAnsi="宋体" w:cs="宋体"/>
      <w:kern w:val="0"/>
      <w:sz w:val="22"/>
      <w:szCs w:val="22"/>
      <w:lang w:eastAsia="en-US"/>
    </w:rPr>
  </w:style>
  <w:style w:type="character" w:customStyle="1" w:styleId="11">
    <w:name w:val="Date Char"/>
    <w:basedOn w:val="6"/>
    <w:link w:val="4"/>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7"/>
    <customShpInfo spid="_x0000_s1029"/>
    <customShpInfo spid="_x0000_s1030"/>
    <customShpInfo spid="_x0000_s1031"/>
    <customShpInfo spid="_x0000_s1032"/>
    <customShpInfo spid="_x0000_s1033"/>
    <customShpInfo spid="_x0000_s1034"/>
    <customShpInfo spid="_x0000_s1028"/>
    <customShpInfo spid="_x0000_s1036"/>
    <customShpInfo spid="_x0000_s1037"/>
    <customShpInfo spid="_x0000_s1038"/>
    <customShpInfo spid="_x0000_s1039"/>
    <customShpInfo spid="_x0000_s1040"/>
    <customShpInfo spid="_x0000_s1041"/>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697</Words>
  <Characters>3974</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2021-07-02T01:26:00Z</dcterms:created>
  <dc:creator>Administrator</dc:creator>
  <cp:lastModifiedBy>pcvgjkl036</cp:lastModifiedBy>
  <cp:lastPrinted>2021-06-29T09:54:00Z</cp:lastPrinted>
  <dcterms:modified xsi:type="dcterms:W3CDTF">2021-07-07T01:52:19Z</dcterms:modified>
  <dc:title>永福县民政局文件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