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rPr>
          <w:rFonts w:hint="default" w:ascii="Times New Roman" w:hAnsi="Times New Roman" w:eastAsia="方正黑体_GBK" w:cs="Times New Roman"/>
          <w:spacing w:val="8"/>
          <w:sz w:val="32"/>
          <w:szCs w:val="32"/>
        </w:rPr>
      </w:pPr>
      <w:bookmarkStart w:id="0" w:name="标题"/>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Times New Roman" w:hAnsi="Times New Roman" w:eastAsia="方正小标宋简体" w:cs="方正小标宋简体"/>
          <w:color w:val="00000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880" w:lineRule="exact"/>
        <w:ind w:left="0" w:leftChars="0" w:right="0" w:rightChars="0" w:firstLine="0" w:firstLineChars="0"/>
        <w:jc w:val="both"/>
        <w:textAlignment w:val="auto"/>
        <w:outlineLvl w:val="9"/>
        <w:rPr>
          <w:rFonts w:hint="eastAsia" w:ascii="Times New Roman" w:hAnsi="Times New Roman" w:eastAsia="方正小标宋简体" w:cs="方正小标宋简体"/>
          <w:color w:val="000000"/>
          <w:sz w:val="44"/>
          <w:szCs w:val="44"/>
          <w:lang w:val="en-US" w:eastAsia="zh-CN"/>
        </w:rPr>
      </w:pPr>
    </w:p>
    <w:p>
      <w:pPr>
        <w:jc w:val="center"/>
        <w:rPr>
          <w:rFonts w:hint="eastAsia" w:ascii="Times New Roman" w:hAnsi="Times New Roman" w:eastAsia="方正小标宋简体" w:cs="方正小标宋简体"/>
          <w:color w:val="auto"/>
          <w:sz w:val="32"/>
          <w:szCs w:val="32"/>
          <w:lang w:val="en-US" w:eastAsia="zh-CN"/>
        </w:rPr>
      </w:pPr>
      <w:r>
        <w:rPr>
          <w:rFonts w:hint="eastAsia" w:ascii="仿宋_GB2312" w:hAnsi="仿宋_GB2312" w:eastAsia="仿宋_GB2312" w:cs="仿宋_GB2312"/>
          <w:b w:val="0"/>
          <w:bCs w:val="0"/>
          <w:color w:val="000000"/>
          <w:sz w:val="32"/>
          <w:szCs w:val="32"/>
          <w:lang w:val="en-US" w:eastAsia="zh-CN"/>
        </w:rPr>
        <w:t>永教资助</w:t>
      </w:r>
      <w:r>
        <w:rPr>
          <w:rFonts w:hint="eastAsia" w:ascii="Times New Roman" w:hAnsi="Times New Roman" w:eastAsia="仿宋" w:cs="仿宋"/>
          <w:b w:val="0"/>
          <w:bCs w:val="0"/>
          <w:color w:val="000000"/>
          <w:sz w:val="32"/>
          <w:szCs w:val="32"/>
          <w:lang w:val="en-US" w:eastAsia="zh-CN"/>
        </w:rPr>
        <w:t>〔202</w:t>
      </w:r>
      <w:r>
        <w:rPr>
          <w:rFonts w:hint="eastAsia" w:eastAsia="仿宋" w:cs="仿宋"/>
          <w:b w:val="0"/>
          <w:bCs w:val="0"/>
          <w:color w:val="000000"/>
          <w:sz w:val="32"/>
          <w:szCs w:val="32"/>
          <w:lang w:val="en-US" w:eastAsia="zh-CN"/>
        </w:rPr>
        <w:t>5</w:t>
      </w:r>
      <w:r>
        <w:rPr>
          <w:rFonts w:hint="eastAsia" w:ascii="Times New Roman" w:hAnsi="Times New Roman" w:eastAsia="仿宋" w:cs="仿宋"/>
          <w:b w:val="0"/>
          <w:bCs w:val="0"/>
          <w:color w:val="000000"/>
          <w:sz w:val="32"/>
          <w:szCs w:val="32"/>
          <w:lang w:val="en-US" w:eastAsia="zh-CN"/>
        </w:rPr>
        <w:t>〕</w:t>
      </w:r>
      <w:r>
        <w:rPr>
          <w:rFonts w:hint="eastAsia" w:eastAsia="仿宋" w:cs="仿宋"/>
          <w:b w:val="0"/>
          <w:bCs w:val="0"/>
          <w:color w:val="000000"/>
          <w:sz w:val="32"/>
          <w:szCs w:val="32"/>
          <w:lang w:val="en-US" w:eastAsia="zh-CN"/>
        </w:rPr>
        <w:t>10</w:t>
      </w:r>
      <w:r>
        <w:rPr>
          <w:rFonts w:hint="eastAsia" w:ascii="仿宋_GB2312" w:hAnsi="仿宋_GB2312" w:eastAsia="仿宋_GB2312" w:cs="仿宋_GB2312"/>
          <w:b w:val="0"/>
          <w:bCs w:val="0"/>
          <w:color w:val="000000"/>
          <w:sz w:val="32"/>
          <w:szCs w:val="32"/>
          <w:lang w:val="en-US" w:eastAsia="zh-CN"/>
        </w:rPr>
        <w:t>号</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auto"/>
          <w:sz w:val="32"/>
          <w:szCs w:val="32"/>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关于下达202</w:t>
      </w:r>
      <w:r>
        <w:rPr>
          <w:rFonts w:hint="default" w:ascii="Times New Roman" w:hAnsi="Times New Roman" w:eastAsia="方正小标宋简体" w:cs="Times New Roman"/>
          <w:b w:val="0"/>
          <w:bCs/>
          <w:sz w:val="44"/>
          <w:szCs w:val="44"/>
          <w:lang w:val="en-US" w:eastAsia="zh-CN"/>
        </w:rPr>
        <w:t>5</w:t>
      </w:r>
      <w:r>
        <w:rPr>
          <w:rFonts w:hint="default" w:ascii="Times New Roman" w:hAnsi="Times New Roman" w:eastAsia="方正小标宋简体" w:cs="Times New Roman"/>
          <w:b w:val="0"/>
          <w:bCs/>
          <w:sz w:val="44"/>
          <w:szCs w:val="44"/>
        </w:rPr>
        <w:t>年</w:t>
      </w:r>
      <w:r>
        <w:rPr>
          <w:rFonts w:hint="default" w:ascii="Times New Roman" w:hAnsi="Times New Roman" w:eastAsia="方正小标宋简体" w:cs="Times New Roman"/>
          <w:b w:val="0"/>
          <w:bCs/>
          <w:sz w:val="44"/>
          <w:szCs w:val="44"/>
          <w:lang w:val="en-US" w:eastAsia="zh-CN"/>
        </w:rPr>
        <w:t>春</w:t>
      </w:r>
      <w:r>
        <w:rPr>
          <w:rFonts w:hint="default" w:ascii="Times New Roman" w:hAnsi="Times New Roman" w:eastAsia="方正小标宋简体" w:cs="Times New Roman"/>
          <w:b w:val="0"/>
          <w:bCs/>
          <w:sz w:val="44"/>
          <w:szCs w:val="44"/>
        </w:rPr>
        <w:t>季学期义务教育阶段学校</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家庭经济困难学生生活费补助资金的通知</w:t>
      </w:r>
    </w:p>
    <w:p>
      <w:pPr>
        <w:keepNext w:val="0"/>
        <w:keepLines w:val="0"/>
        <w:pageBreakBefore w:val="0"/>
        <w:widowControl/>
        <w:kinsoku/>
        <w:wordWrap/>
        <w:overflowPunct/>
        <w:topLinePunct w:val="0"/>
        <w:autoSpaceDE/>
        <w:autoSpaceDN/>
        <w:bidi w:val="0"/>
        <w:adjustRightInd/>
        <w:snapToGrid/>
        <w:spacing w:line="640" w:lineRule="exact"/>
        <w:jc w:val="both"/>
        <w:textAlignment w:val="auto"/>
        <w:rPr>
          <w:rFonts w:hint="eastAsia" w:ascii="方正小标宋简体" w:hAnsi="宋体" w:eastAsia="方正小标宋简体" w:cs="宋体"/>
          <w:b/>
          <w:bCs/>
          <w:color w:val="000000"/>
          <w:kern w:val="0"/>
          <w:sz w:val="44"/>
          <w:szCs w:val="44"/>
        </w:rPr>
      </w:pP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各乡镇中心校、初中，县直各有关学校：</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根据《广西壮族自治区财政厅 广西壮族自治区教育厅关于印发</w:t>
      </w:r>
      <w:r>
        <w:rPr>
          <w:rFonts w:hint="eastAsia" w:ascii="仿宋_GB2312" w:hAnsi="仿宋_GB2312" w:eastAsia="仿宋_GB2312" w:cs="仿宋_GB2312"/>
          <w:sz w:val="32"/>
          <w:szCs w:val="32"/>
        </w:rPr>
        <w:t>&lt;</w:t>
      </w:r>
      <w:r>
        <w:rPr>
          <w:rFonts w:hint="default" w:ascii="Times New Roman" w:hAnsi="Times New Roman" w:eastAsia="仿宋_GB2312" w:cs="Times New Roman"/>
          <w:sz w:val="32"/>
          <w:szCs w:val="32"/>
        </w:rPr>
        <w:t>广西壮族自治区城乡义务教</w:t>
      </w:r>
      <w:bookmarkStart w:id="1" w:name="_GoBack"/>
      <w:r>
        <w:rPr>
          <w:rFonts w:hint="default" w:ascii="Times New Roman" w:hAnsi="Times New Roman" w:eastAsia="仿宋_GB2312" w:cs="Times New Roman"/>
          <w:sz w:val="32"/>
          <w:szCs w:val="32"/>
        </w:rPr>
        <w:t>育</w:t>
      </w:r>
      <w:bookmarkEnd w:id="1"/>
      <w:r>
        <w:rPr>
          <w:rFonts w:hint="default" w:ascii="Times New Roman" w:hAnsi="Times New Roman" w:eastAsia="仿宋_GB2312" w:cs="Times New Roman"/>
          <w:sz w:val="32"/>
          <w:szCs w:val="32"/>
        </w:rPr>
        <w:t>补助经费管理办法</w:t>
      </w:r>
      <w:r>
        <w:rPr>
          <w:rFonts w:hint="eastAsia" w:ascii="仿宋_GB2312" w:hAnsi="仿宋_GB2312" w:eastAsia="仿宋_GB2312" w:cs="仿宋_GB2312"/>
          <w:sz w:val="32"/>
          <w:szCs w:val="32"/>
        </w:rPr>
        <w:t>&gt;</w:t>
      </w:r>
      <w:r>
        <w:rPr>
          <w:rFonts w:hint="default" w:ascii="Times New Roman" w:hAnsi="Times New Roman" w:eastAsia="仿宋_GB2312" w:cs="Times New Roman"/>
          <w:sz w:val="32"/>
          <w:szCs w:val="32"/>
        </w:rPr>
        <w:t>的通知》（桂财规〔2023〕3号）、《自治区财政厅 自治区教育厅关于进一步做好义务教育阶段家庭经济困难学生生活补助工作的通知》</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桂教资助〔2023〕11号</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、《广西壮族自治区财政厅</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广西壮族自治区教育厅关于提前下达2025年城乡义务教育中央和自治区补助经费预算的通知》</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桂财教〔202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108</w:t>
      </w:r>
      <w:r>
        <w:rPr>
          <w:rFonts w:hint="default" w:ascii="Times New Roman" w:hAnsi="Times New Roman" w:eastAsia="仿宋_GB2312" w:cs="Times New Roman"/>
          <w:sz w:val="32"/>
          <w:szCs w:val="32"/>
        </w:rPr>
        <w:t>号</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等文件精神和上级学生资助部门工作要求</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现下达永福县202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春</w:t>
      </w:r>
      <w:r>
        <w:rPr>
          <w:rFonts w:hint="default" w:ascii="Times New Roman" w:hAnsi="Times New Roman" w:eastAsia="仿宋_GB2312" w:cs="Times New Roman"/>
          <w:sz w:val="32"/>
          <w:szCs w:val="32"/>
        </w:rPr>
        <w:t>季学期义务教育阶段家庭经济困难学生生活费补助资金（详见附表），请严格按照中央和自治区有关文件要求，切实加强义务教育阶段学校家庭经济困难学生生活费补助资金管理，提高资金使用效益。</w:t>
      </w:r>
    </w:p>
    <w:p>
      <w:pPr>
        <w:pStyle w:val="2"/>
        <w:rPr>
          <w:rFonts w:hint="default"/>
        </w:rPr>
      </w:pPr>
    </w:p>
    <w:p>
      <w:pPr>
        <w:keepNext w:val="0"/>
        <w:keepLines w:val="0"/>
        <w:pageBreakBefore w:val="0"/>
        <w:widowControl w:val="0"/>
        <w:kinsoku/>
        <w:wordWrap/>
        <w:overflowPunct/>
        <w:topLinePunct w:val="0"/>
        <w:autoSpaceDE/>
        <w:autoSpaceDN/>
        <w:bidi w:val="0"/>
        <w:adjustRightInd/>
        <w:snapToGrid/>
        <w:spacing w:line="586" w:lineRule="exact"/>
        <w:ind w:left="1598" w:leftChars="304" w:hanging="960" w:hangingChars="3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春</w:t>
      </w:r>
      <w:r>
        <w:rPr>
          <w:rFonts w:hint="default" w:ascii="Times New Roman" w:hAnsi="Times New Roman" w:eastAsia="仿宋_GB2312" w:cs="Times New Roman"/>
          <w:sz w:val="32"/>
          <w:szCs w:val="32"/>
        </w:rPr>
        <w:t>季学期义务教育阶段学校家庭经济困难学生生活补助资金分配表</w:t>
      </w:r>
    </w:p>
    <w:p>
      <w:pPr>
        <w:keepNext w:val="0"/>
        <w:keepLines w:val="0"/>
        <w:pageBreakBefore w:val="0"/>
        <w:widowControl w:val="0"/>
        <w:kinsoku/>
        <w:wordWrap/>
        <w:overflowPunct/>
        <w:topLinePunct w:val="0"/>
        <w:autoSpaceDE/>
        <w:autoSpaceDN/>
        <w:bidi w:val="0"/>
        <w:adjustRightInd/>
        <w:snapToGrid/>
        <w:spacing w:line="586"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pPr>
        <w:pStyle w:val="2"/>
        <w:rPr>
          <w:rFonts w:hint="default"/>
        </w:rPr>
      </w:pPr>
    </w:p>
    <w:p>
      <w:pPr>
        <w:keepNext w:val="0"/>
        <w:keepLines w:val="0"/>
        <w:pageBreakBefore w:val="0"/>
        <w:widowControl w:val="0"/>
        <w:kinsoku/>
        <w:wordWrap/>
        <w:overflowPunct/>
        <w:topLinePunct w:val="0"/>
        <w:autoSpaceDE/>
        <w:autoSpaceDN/>
        <w:bidi w:val="0"/>
        <w:adjustRightInd/>
        <w:snapToGrid/>
        <w:spacing w:line="586" w:lineRule="exact"/>
        <w:ind w:firstLine="4000" w:firstLineChars="125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永福县教育局</w:t>
      </w:r>
    </w:p>
    <w:p>
      <w:pPr>
        <w:keepNext w:val="0"/>
        <w:keepLines w:val="0"/>
        <w:pageBreakBefore w:val="0"/>
        <w:widowControl w:val="0"/>
        <w:kinsoku/>
        <w:wordWrap/>
        <w:overflowPunct/>
        <w:topLinePunct w:val="0"/>
        <w:autoSpaceDE/>
        <w:autoSpaceDN/>
        <w:bidi w:val="0"/>
        <w:adjustRightInd/>
        <w:snapToGrid/>
        <w:spacing w:line="586" w:lineRule="exact"/>
        <w:ind w:firstLine="5600" w:firstLineChars="175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202</w:t>
      </w: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年</w:t>
      </w: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月</w:t>
      </w:r>
      <w:r>
        <w:rPr>
          <w:rFonts w:hint="default" w:ascii="Times New Roman" w:hAnsi="Times New Roman" w:eastAsia="仿宋_GB2312" w:cs="Times New Roman"/>
          <w:color w:val="000000"/>
          <w:sz w:val="32"/>
          <w:szCs w:val="32"/>
          <w:lang w:val="en-US" w:eastAsia="zh-CN"/>
        </w:rPr>
        <w:t>28</w:t>
      </w:r>
      <w:r>
        <w:rPr>
          <w:rFonts w:hint="default" w:ascii="Times New Roman" w:hAnsi="Times New Roman" w:eastAsia="仿宋_GB2312" w:cs="Times New Roman"/>
          <w:color w:val="000000"/>
          <w:sz w:val="32"/>
          <w:szCs w:val="32"/>
        </w:rPr>
        <w:t>日</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sz w:val="32"/>
          <w:szCs w:val="32"/>
          <w:lang w:val="en-US" w:eastAsia="zh-CN"/>
        </w:rPr>
        <w:t>（此件公开发布）</w:t>
      </w:r>
    </w:p>
    <w:p>
      <w:pPr>
        <w:keepNext w:val="0"/>
        <w:keepLines w:val="0"/>
        <w:pageBreakBefore w:val="0"/>
        <w:widowControl w:val="0"/>
        <w:kinsoku/>
        <w:wordWrap/>
        <w:overflowPunct/>
        <w:topLinePunct w:val="0"/>
        <w:autoSpaceDE/>
        <w:autoSpaceDN/>
        <w:bidi w:val="0"/>
        <w:adjustRightInd/>
        <w:snapToGrid/>
        <w:spacing w:line="586" w:lineRule="exact"/>
        <w:jc w:val="center"/>
        <w:textAlignment w:val="auto"/>
        <w:rPr>
          <w:rFonts w:hint="default" w:ascii="Times New Roman" w:hAnsi="Times New Roman" w:eastAsia="仿宋_GB2312" w:cs="Times New Roman"/>
          <w:sz w:val="32"/>
          <w:szCs w:val="32"/>
        </w:rPr>
      </w:pPr>
    </w:p>
    <w:p>
      <w:pPr>
        <w:pStyle w:val="2"/>
        <w:pageBreakBefore w:val="0"/>
        <w:kinsoku/>
        <w:wordWrap/>
        <w:overflowPunct/>
        <w:topLinePunct w:val="0"/>
        <w:bidi w:val="0"/>
        <w:adjustRightInd/>
        <w:snapToGrid/>
        <w:spacing w:line="586" w:lineRule="exact"/>
        <w:textAlignment w:val="auto"/>
        <w:rPr>
          <w:rFonts w:hint="default" w:ascii="Times New Roman" w:hAnsi="Times New Roman" w:eastAsia="仿宋_GB2312" w:cs="Times New Roman"/>
          <w:sz w:val="32"/>
          <w:szCs w:val="32"/>
        </w:rPr>
      </w:pPr>
    </w:p>
    <w:p>
      <w:pPr>
        <w:rPr>
          <w:rFonts w:hint="default" w:ascii="Times New Roman" w:hAnsi="Times New Roman" w:eastAsia="仿宋_GB2312" w:cs="Times New Roman"/>
          <w:sz w:val="32"/>
          <w:szCs w:val="32"/>
        </w:rPr>
      </w:pPr>
    </w:p>
    <w:p>
      <w:pPr>
        <w:pStyle w:val="2"/>
        <w:rPr>
          <w:rFonts w:hint="default" w:ascii="Times New Roman" w:hAnsi="Times New Roman" w:eastAsia="仿宋_GB2312" w:cs="Times New Roman"/>
          <w:sz w:val="32"/>
          <w:szCs w:val="32"/>
        </w:rPr>
      </w:pPr>
    </w:p>
    <w:p>
      <w:pPr>
        <w:rPr>
          <w:rFonts w:hint="default"/>
        </w:rPr>
        <w:sectPr>
          <w:headerReference r:id="rId3" w:type="default"/>
          <w:footerReference r:id="rId4" w:type="default"/>
          <w:pgSz w:w="11907" w:h="16840"/>
          <w:pgMar w:top="2098" w:right="1304" w:bottom="1304" w:left="1588" w:header="851" w:footer="1361" w:gutter="0"/>
          <w:pgNumType w:fmt="decimal"/>
          <w:cols w:space="720" w:num="1"/>
          <w:docGrid w:linePitch="312" w:charSpace="0"/>
        </w:sectPr>
      </w:pPr>
    </w:p>
    <w:bookmarkEnd w:id="0"/>
    <w:tbl>
      <w:tblPr>
        <w:tblStyle w:val="10"/>
        <w:tblpPr w:leftFromText="180" w:rightFromText="180" w:vertAnchor="page" w:horzAnchor="page" w:tblpX="1657" w:tblpY="14229"/>
        <w:tblW w:w="9015"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015"/>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9015" w:type="dxa"/>
            <w:vAlign w:val="center"/>
          </w:tcPr>
          <w:p>
            <w:pPr>
              <w:pageBreakBefore w:val="0"/>
              <w:widowControl w:val="0"/>
              <w:tabs>
                <w:tab w:val="left" w:pos="8400"/>
              </w:tabs>
              <w:kinsoku/>
              <w:wordWrap/>
              <w:overflowPunct/>
              <w:topLinePunct w:val="0"/>
              <w:bidi w:val="0"/>
              <w:adjustRightInd/>
              <w:snapToGrid/>
              <w:spacing w:line="586" w:lineRule="exact"/>
              <w:ind w:firstLine="280" w:firstLineChars="100"/>
              <w:textAlignment w:val="auto"/>
              <w:rPr>
                <w:rFonts w:ascii="Times New Roman" w:hAnsi="Times New Roman" w:eastAsia="仿宋_GB2312"/>
                <w:color w:val="auto"/>
                <w:sz w:val="24"/>
              </w:rPr>
            </w:pPr>
            <w:r>
              <w:rPr>
                <w:rFonts w:hint="eastAsia" w:eastAsia="仿宋_GB2312"/>
                <w:color w:val="auto"/>
                <w:sz w:val="28"/>
                <w:szCs w:val="28"/>
                <w:lang w:eastAsia="zh-CN"/>
              </w:rPr>
              <w:t>永福县教育局</w:t>
            </w:r>
            <w:r>
              <w:rPr>
                <w:rFonts w:ascii="Times New Roman" w:hAnsi="Times New Roman" w:eastAsia="仿宋_GB2312"/>
                <w:color w:val="auto"/>
                <w:sz w:val="28"/>
                <w:szCs w:val="28"/>
              </w:rPr>
              <w:t>办公室</w:t>
            </w:r>
            <w:r>
              <w:rPr>
                <w:rFonts w:hint="eastAsia" w:eastAsia="仿宋_GB2312"/>
                <w:color w:val="auto"/>
                <w:sz w:val="28"/>
                <w:szCs w:val="28"/>
                <w:lang w:val="en-US" w:eastAsia="zh-CN"/>
              </w:rPr>
              <w:t xml:space="preserve">                         </w:t>
            </w:r>
            <w:r>
              <w:rPr>
                <w:rFonts w:ascii="Times New Roman" w:hAnsi="Times New Roman" w:eastAsia="仿宋_GB2312"/>
                <w:color w:val="auto"/>
                <w:sz w:val="28"/>
                <w:szCs w:val="28"/>
              </w:rPr>
              <w:t>20</w:t>
            </w:r>
            <w:r>
              <w:rPr>
                <w:rFonts w:hint="eastAsia" w:ascii="Times New Roman" w:hAnsi="Times New Roman" w:eastAsia="仿宋_GB2312"/>
                <w:color w:val="auto"/>
                <w:sz w:val="28"/>
                <w:szCs w:val="28"/>
                <w:lang w:val="en-US" w:eastAsia="zh-CN"/>
              </w:rPr>
              <w:t>2</w:t>
            </w:r>
            <w:r>
              <w:rPr>
                <w:rFonts w:hint="eastAsia" w:eastAsia="仿宋_GB2312"/>
                <w:color w:val="auto"/>
                <w:sz w:val="28"/>
                <w:szCs w:val="28"/>
                <w:lang w:val="en-US" w:eastAsia="zh-CN"/>
              </w:rPr>
              <w:t>5</w:t>
            </w:r>
            <w:r>
              <w:rPr>
                <w:rFonts w:ascii="Times New Roman" w:hAnsi="Times New Roman" w:eastAsia="仿宋_GB2312"/>
                <w:color w:val="auto"/>
                <w:sz w:val="28"/>
                <w:szCs w:val="28"/>
              </w:rPr>
              <w:t>年</w:t>
            </w:r>
            <w:r>
              <w:rPr>
                <w:rFonts w:hint="eastAsia" w:eastAsia="仿宋_GB2312"/>
                <w:color w:val="auto"/>
                <w:sz w:val="28"/>
                <w:szCs w:val="28"/>
                <w:lang w:val="en-US" w:eastAsia="zh-CN"/>
              </w:rPr>
              <w:t>5</w:t>
            </w:r>
            <w:r>
              <w:rPr>
                <w:rFonts w:ascii="Times New Roman" w:hAnsi="Times New Roman" w:eastAsia="仿宋_GB2312"/>
                <w:color w:val="auto"/>
                <w:sz w:val="28"/>
                <w:szCs w:val="28"/>
              </w:rPr>
              <w:t>月</w:t>
            </w:r>
            <w:r>
              <w:rPr>
                <w:rFonts w:hint="eastAsia" w:eastAsia="仿宋_GB2312"/>
                <w:color w:val="auto"/>
                <w:sz w:val="28"/>
                <w:szCs w:val="28"/>
                <w:lang w:val="en-US" w:eastAsia="zh-CN"/>
              </w:rPr>
              <w:t>28</w:t>
            </w:r>
            <w:r>
              <w:rPr>
                <w:rFonts w:ascii="Times New Roman" w:hAnsi="Times New Roman" w:eastAsia="仿宋_GB2312"/>
                <w:color w:val="auto"/>
                <w:sz w:val="28"/>
                <w:szCs w:val="28"/>
              </w:rPr>
              <w:t>日印发</w:t>
            </w:r>
          </w:p>
        </w:tc>
      </w:tr>
    </w:tbl>
    <w:p>
      <w:pPr>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sectPr>
      <w:type w:val="continuous"/>
      <w:pgSz w:w="11907" w:h="16840"/>
      <w:pgMar w:top="2098" w:right="1304" w:bottom="1304" w:left="1588" w:header="851" w:footer="1361"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华文彩云">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7140"/>
      </w:tabs>
      <w:wordWrap w:val="0"/>
      <w:ind w:right="405" w:firstLine="360"/>
      <w:jc w:val="right"/>
      <w:rPr>
        <w:rFonts w:ascii="宋体" w:hAnsi="宋体"/>
        <w:spacing w:val="-8"/>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tabs>
                              <w:tab w:val="left" w:pos="7140"/>
                            </w:tabs>
                            <w:wordWrap w:val="0"/>
                            <w:ind w:right="405" w:firstLine="360"/>
                            <w:jc w:val="right"/>
                          </w:pPr>
                          <w:r>
                            <w:rPr>
                              <w:rStyle w:val="13"/>
                              <w:rFonts w:hint="eastAsia" w:ascii="宋体" w:hAnsi="宋体"/>
                              <w:spacing w:val="-8"/>
                              <w:sz w:val="28"/>
                              <w:szCs w:val="28"/>
                            </w:rPr>
                            <w:t xml:space="preserve">—  </w:t>
                          </w:r>
                          <w:r>
                            <w:rPr>
                              <w:rFonts w:ascii="宋体" w:hAnsi="宋体"/>
                              <w:spacing w:val="-8"/>
                              <w:sz w:val="28"/>
                              <w:szCs w:val="28"/>
                            </w:rPr>
                            <w:fldChar w:fldCharType="begin"/>
                          </w:r>
                          <w:r>
                            <w:rPr>
                              <w:rStyle w:val="13"/>
                              <w:rFonts w:ascii="宋体" w:hAnsi="宋体"/>
                              <w:spacing w:val="-8"/>
                              <w:sz w:val="28"/>
                              <w:szCs w:val="28"/>
                            </w:rPr>
                            <w:instrText xml:space="preserve"> PAGE </w:instrText>
                          </w:r>
                          <w:r>
                            <w:rPr>
                              <w:rFonts w:ascii="宋体" w:hAnsi="宋体"/>
                              <w:spacing w:val="-8"/>
                              <w:sz w:val="28"/>
                              <w:szCs w:val="28"/>
                            </w:rPr>
                            <w:fldChar w:fldCharType="separate"/>
                          </w:r>
                          <w:r>
                            <w:rPr>
                              <w:rStyle w:val="13"/>
                              <w:rFonts w:ascii="宋体" w:hAnsi="宋体"/>
                              <w:spacing w:val="-8"/>
                              <w:sz w:val="28"/>
                              <w:szCs w:val="28"/>
                            </w:rPr>
                            <w:t>2</w:t>
                          </w:r>
                          <w:r>
                            <w:rPr>
                              <w:rFonts w:ascii="宋体" w:hAnsi="宋体"/>
                              <w:spacing w:val="-8"/>
                              <w:sz w:val="28"/>
                              <w:szCs w:val="28"/>
                            </w:rPr>
                            <w:fldChar w:fldCharType="end"/>
                          </w:r>
                          <w:r>
                            <w:rPr>
                              <w:rStyle w:val="13"/>
                              <w:rFonts w:hint="eastAsia" w:ascii="宋体" w:hAnsi="宋体"/>
                              <w:spacing w:val="-8"/>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6"/>
                      <w:tabs>
                        <w:tab w:val="left" w:pos="7140"/>
                      </w:tabs>
                      <w:wordWrap w:val="0"/>
                      <w:ind w:right="405" w:firstLine="360"/>
                      <w:jc w:val="right"/>
                    </w:pPr>
                    <w:r>
                      <w:rPr>
                        <w:rStyle w:val="13"/>
                        <w:rFonts w:hint="eastAsia" w:ascii="宋体" w:hAnsi="宋体"/>
                        <w:spacing w:val="-8"/>
                        <w:sz w:val="28"/>
                        <w:szCs w:val="28"/>
                      </w:rPr>
                      <w:t xml:space="preserve">—  </w:t>
                    </w:r>
                    <w:r>
                      <w:rPr>
                        <w:rFonts w:ascii="宋体" w:hAnsi="宋体"/>
                        <w:spacing w:val="-8"/>
                        <w:sz w:val="28"/>
                        <w:szCs w:val="28"/>
                      </w:rPr>
                      <w:fldChar w:fldCharType="begin"/>
                    </w:r>
                    <w:r>
                      <w:rPr>
                        <w:rStyle w:val="13"/>
                        <w:rFonts w:ascii="宋体" w:hAnsi="宋体"/>
                        <w:spacing w:val="-8"/>
                        <w:sz w:val="28"/>
                        <w:szCs w:val="28"/>
                      </w:rPr>
                      <w:instrText xml:space="preserve"> PAGE </w:instrText>
                    </w:r>
                    <w:r>
                      <w:rPr>
                        <w:rFonts w:ascii="宋体" w:hAnsi="宋体"/>
                        <w:spacing w:val="-8"/>
                        <w:sz w:val="28"/>
                        <w:szCs w:val="28"/>
                      </w:rPr>
                      <w:fldChar w:fldCharType="separate"/>
                    </w:r>
                    <w:r>
                      <w:rPr>
                        <w:rStyle w:val="13"/>
                        <w:rFonts w:ascii="宋体" w:hAnsi="宋体"/>
                        <w:spacing w:val="-8"/>
                        <w:sz w:val="28"/>
                        <w:szCs w:val="28"/>
                      </w:rPr>
                      <w:t>2</w:t>
                    </w:r>
                    <w:r>
                      <w:rPr>
                        <w:rFonts w:ascii="宋体" w:hAnsi="宋体"/>
                        <w:spacing w:val="-8"/>
                        <w:sz w:val="28"/>
                        <w:szCs w:val="28"/>
                      </w:rPr>
                      <w:fldChar w:fldCharType="end"/>
                    </w:r>
                    <w:r>
                      <w:rPr>
                        <w:rStyle w:val="13"/>
                        <w:rFonts w:hint="eastAsia" w:ascii="宋体" w:hAnsi="宋体"/>
                        <w:spacing w:val="-8"/>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E3245B"/>
    <w:rsid w:val="00021F23"/>
    <w:rsid w:val="0005798B"/>
    <w:rsid w:val="00075ACD"/>
    <w:rsid w:val="0016311B"/>
    <w:rsid w:val="002450A5"/>
    <w:rsid w:val="00354114"/>
    <w:rsid w:val="003E418E"/>
    <w:rsid w:val="00581004"/>
    <w:rsid w:val="005F026B"/>
    <w:rsid w:val="0068267B"/>
    <w:rsid w:val="00704B5D"/>
    <w:rsid w:val="007C038E"/>
    <w:rsid w:val="008267E3"/>
    <w:rsid w:val="00834C39"/>
    <w:rsid w:val="00962C26"/>
    <w:rsid w:val="0097187D"/>
    <w:rsid w:val="00B8242D"/>
    <w:rsid w:val="00C1549D"/>
    <w:rsid w:val="00C62728"/>
    <w:rsid w:val="00CC303E"/>
    <w:rsid w:val="00D71DE3"/>
    <w:rsid w:val="00DA3BFB"/>
    <w:rsid w:val="00E77F7D"/>
    <w:rsid w:val="00E945FD"/>
    <w:rsid w:val="00EF6182"/>
    <w:rsid w:val="01015F5E"/>
    <w:rsid w:val="01D02A26"/>
    <w:rsid w:val="02797CFD"/>
    <w:rsid w:val="03170A85"/>
    <w:rsid w:val="03352C09"/>
    <w:rsid w:val="034E5146"/>
    <w:rsid w:val="03754D38"/>
    <w:rsid w:val="046D4C1F"/>
    <w:rsid w:val="0475160F"/>
    <w:rsid w:val="049F5733"/>
    <w:rsid w:val="04C71123"/>
    <w:rsid w:val="052665A4"/>
    <w:rsid w:val="052B60EA"/>
    <w:rsid w:val="05A824B1"/>
    <w:rsid w:val="06707F09"/>
    <w:rsid w:val="07223A50"/>
    <w:rsid w:val="07735589"/>
    <w:rsid w:val="07BE6425"/>
    <w:rsid w:val="08316075"/>
    <w:rsid w:val="09267A3B"/>
    <w:rsid w:val="097133E7"/>
    <w:rsid w:val="09871580"/>
    <w:rsid w:val="09CC717F"/>
    <w:rsid w:val="0A786911"/>
    <w:rsid w:val="0A7D59F0"/>
    <w:rsid w:val="0AB526FF"/>
    <w:rsid w:val="0AE527A8"/>
    <w:rsid w:val="0B590216"/>
    <w:rsid w:val="0BB017BF"/>
    <w:rsid w:val="0BBC3EEF"/>
    <w:rsid w:val="0C6F0B06"/>
    <w:rsid w:val="0C9931B9"/>
    <w:rsid w:val="0CA53170"/>
    <w:rsid w:val="0CD66131"/>
    <w:rsid w:val="0CE378EB"/>
    <w:rsid w:val="0D26603E"/>
    <w:rsid w:val="0DD5634C"/>
    <w:rsid w:val="0E4A7428"/>
    <w:rsid w:val="0EB13077"/>
    <w:rsid w:val="0EBD4A0A"/>
    <w:rsid w:val="0EC168C7"/>
    <w:rsid w:val="0ED30DE0"/>
    <w:rsid w:val="0FF47683"/>
    <w:rsid w:val="100255CF"/>
    <w:rsid w:val="10464AEE"/>
    <w:rsid w:val="10750C95"/>
    <w:rsid w:val="11E319E8"/>
    <w:rsid w:val="125C2994"/>
    <w:rsid w:val="12D80C9E"/>
    <w:rsid w:val="12E3245B"/>
    <w:rsid w:val="139B02C2"/>
    <w:rsid w:val="13B568BE"/>
    <w:rsid w:val="15065286"/>
    <w:rsid w:val="156A09E8"/>
    <w:rsid w:val="156A1999"/>
    <w:rsid w:val="159A056F"/>
    <w:rsid w:val="15B123A6"/>
    <w:rsid w:val="15BF27BF"/>
    <w:rsid w:val="1619079D"/>
    <w:rsid w:val="17072896"/>
    <w:rsid w:val="18520F0B"/>
    <w:rsid w:val="188F58AE"/>
    <w:rsid w:val="18D54316"/>
    <w:rsid w:val="190A16D0"/>
    <w:rsid w:val="19312C8D"/>
    <w:rsid w:val="197B25C8"/>
    <w:rsid w:val="19A70C59"/>
    <w:rsid w:val="19E6482F"/>
    <w:rsid w:val="1AF21A45"/>
    <w:rsid w:val="1B516BAB"/>
    <w:rsid w:val="1B7271BC"/>
    <w:rsid w:val="1B8216F3"/>
    <w:rsid w:val="1BD86B39"/>
    <w:rsid w:val="1CC515DE"/>
    <w:rsid w:val="1D7532E5"/>
    <w:rsid w:val="1DD53712"/>
    <w:rsid w:val="1E6F12FE"/>
    <w:rsid w:val="1E79731E"/>
    <w:rsid w:val="1EB763A0"/>
    <w:rsid w:val="1ECD2290"/>
    <w:rsid w:val="1ECE70EC"/>
    <w:rsid w:val="1EF16883"/>
    <w:rsid w:val="1F37333C"/>
    <w:rsid w:val="1F605954"/>
    <w:rsid w:val="1FA02998"/>
    <w:rsid w:val="205E1FE3"/>
    <w:rsid w:val="20790646"/>
    <w:rsid w:val="209E4851"/>
    <w:rsid w:val="209F6013"/>
    <w:rsid w:val="20E64FC2"/>
    <w:rsid w:val="21345CB5"/>
    <w:rsid w:val="219702C4"/>
    <w:rsid w:val="21FD26B5"/>
    <w:rsid w:val="221A04D8"/>
    <w:rsid w:val="22243734"/>
    <w:rsid w:val="223357CF"/>
    <w:rsid w:val="224750CA"/>
    <w:rsid w:val="237A5FBD"/>
    <w:rsid w:val="238C60DD"/>
    <w:rsid w:val="239635D1"/>
    <w:rsid w:val="23991581"/>
    <w:rsid w:val="23AE57CE"/>
    <w:rsid w:val="249C559F"/>
    <w:rsid w:val="24C2185B"/>
    <w:rsid w:val="24E6454F"/>
    <w:rsid w:val="2547743C"/>
    <w:rsid w:val="25703343"/>
    <w:rsid w:val="26A7272C"/>
    <w:rsid w:val="26E44EFC"/>
    <w:rsid w:val="271E4AB4"/>
    <w:rsid w:val="27371BC3"/>
    <w:rsid w:val="27F03163"/>
    <w:rsid w:val="28463A38"/>
    <w:rsid w:val="284D289F"/>
    <w:rsid w:val="287676E7"/>
    <w:rsid w:val="28924359"/>
    <w:rsid w:val="28961D62"/>
    <w:rsid w:val="28A263B7"/>
    <w:rsid w:val="28A8589D"/>
    <w:rsid w:val="292A6617"/>
    <w:rsid w:val="29307006"/>
    <w:rsid w:val="29512A9F"/>
    <w:rsid w:val="29881AFB"/>
    <w:rsid w:val="2A0E2C15"/>
    <w:rsid w:val="2AA05CFC"/>
    <w:rsid w:val="2AB3209D"/>
    <w:rsid w:val="2AB67579"/>
    <w:rsid w:val="2B3B6ADC"/>
    <w:rsid w:val="2B6148E7"/>
    <w:rsid w:val="2C29463E"/>
    <w:rsid w:val="2D106DCB"/>
    <w:rsid w:val="2DCF50B7"/>
    <w:rsid w:val="2E2425E5"/>
    <w:rsid w:val="2E374545"/>
    <w:rsid w:val="2E8117EC"/>
    <w:rsid w:val="2F03400D"/>
    <w:rsid w:val="2F450121"/>
    <w:rsid w:val="2F54769A"/>
    <w:rsid w:val="30574AFE"/>
    <w:rsid w:val="30F60DBC"/>
    <w:rsid w:val="30F73365"/>
    <w:rsid w:val="30F848D1"/>
    <w:rsid w:val="3138634D"/>
    <w:rsid w:val="318518DF"/>
    <w:rsid w:val="31856B0D"/>
    <w:rsid w:val="319610BB"/>
    <w:rsid w:val="31AC09AB"/>
    <w:rsid w:val="321D1D7D"/>
    <w:rsid w:val="322719DB"/>
    <w:rsid w:val="32413F56"/>
    <w:rsid w:val="324165E2"/>
    <w:rsid w:val="32690327"/>
    <w:rsid w:val="32A02145"/>
    <w:rsid w:val="32A56A39"/>
    <w:rsid w:val="32B95AAC"/>
    <w:rsid w:val="32BD5A73"/>
    <w:rsid w:val="32DA370D"/>
    <w:rsid w:val="346C2B77"/>
    <w:rsid w:val="34993B13"/>
    <w:rsid w:val="353A4937"/>
    <w:rsid w:val="35822882"/>
    <w:rsid w:val="36B85A54"/>
    <w:rsid w:val="37520460"/>
    <w:rsid w:val="378B4D9E"/>
    <w:rsid w:val="37E10FE5"/>
    <w:rsid w:val="386F4213"/>
    <w:rsid w:val="38807A86"/>
    <w:rsid w:val="38E1429D"/>
    <w:rsid w:val="39281BA9"/>
    <w:rsid w:val="395973ED"/>
    <w:rsid w:val="39CB4F7A"/>
    <w:rsid w:val="39D010CC"/>
    <w:rsid w:val="39D2583E"/>
    <w:rsid w:val="3A79509B"/>
    <w:rsid w:val="3AFF24CA"/>
    <w:rsid w:val="3C177598"/>
    <w:rsid w:val="3C923352"/>
    <w:rsid w:val="3CF92FB6"/>
    <w:rsid w:val="3D47011E"/>
    <w:rsid w:val="3D874590"/>
    <w:rsid w:val="3DD83978"/>
    <w:rsid w:val="3E0B4AA9"/>
    <w:rsid w:val="3E721DA4"/>
    <w:rsid w:val="3E7D1B12"/>
    <w:rsid w:val="3F2D6465"/>
    <w:rsid w:val="40595F93"/>
    <w:rsid w:val="409A5A7E"/>
    <w:rsid w:val="40CF685C"/>
    <w:rsid w:val="40E74C66"/>
    <w:rsid w:val="40F50B92"/>
    <w:rsid w:val="411E1FF5"/>
    <w:rsid w:val="412529F3"/>
    <w:rsid w:val="415E2F4F"/>
    <w:rsid w:val="41674A59"/>
    <w:rsid w:val="41825BF0"/>
    <w:rsid w:val="41D57C2B"/>
    <w:rsid w:val="42641353"/>
    <w:rsid w:val="42890C91"/>
    <w:rsid w:val="42F76B0D"/>
    <w:rsid w:val="4369204D"/>
    <w:rsid w:val="43BC18D1"/>
    <w:rsid w:val="45326FDC"/>
    <w:rsid w:val="45441A1A"/>
    <w:rsid w:val="454C0F18"/>
    <w:rsid w:val="46AC6078"/>
    <w:rsid w:val="46C774AF"/>
    <w:rsid w:val="474E304F"/>
    <w:rsid w:val="47573204"/>
    <w:rsid w:val="4764735A"/>
    <w:rsid w:val="480057AB"/>
    <w:rsid w:val="48107BFA"/>
    <w:rsid w:val="481C455D"/>
    <w:rsid w:val="488019C0"/>
    <w:rsid w:val="48EE21EB"/>
    <w:rsid w:val="48EE23BC"/>
    <w:rsid w:val="49084F4A"/>
    <w:rsid w:val="49364520"/>
    <w:rsid w:val="495A0A8B"/>
    <w:rsid w:val="496A71A0"/>
    <w:rsid w:val="49A85D2D"/>
    <w:rsid w:val="49C00759"/>
    <w:rsid w:val="49C8173E"/>
    <w:rsid w:val="49E138F7"/>
    <w:rsid w:val="49F56763"/>
    <w:rsid w:val="49FB6AEB"/>
    <w:rsid w:val="4A22759D"/>
    <w:rsid w:val="4A3C10D8"/>
    <w:rsid w:val="4A645A1B"/>
    <w:rsid w:val="4A887ED9"/>
    <w:rsid w:val="4B8A57CD"/>
    <w:rsid w:val="4BA15FAE"/>
    <w:rsid w:val="4C3428FC"/>
    <w:rsid w:val="4C6346DE"/>
    <w:rsid w:val="4D110368"/>
    <w:rsid w:val="4D6C2EE5"/>
    <w:rsid w:val="4DD301A8"/>
    <w:rsid w:val="4E3F593C"/>
    <w:rsid w:val="4E633069"/>
    <w:rsid w:val="4EE34A95"/>
    <w:rsid w:val="4EEE3A3D"/>
    <w:rsid w:val="4F8D3E97"/>
    <w:rsid w:val="4FB55DB2"/>
    <w:rsid w:val="509F4C6F"/>
    <w:rsid w:val="5135027F"/>
    <w:rsid w:val="51792473"/>
    <w:rsid w:val="52ED32AB"/>
    <w:rsid w:val="537D39AF"/>
    <w:rsid w:val="538677F9"/>
    <w:rsid w:val="53977D27"/>
    <w:rsid w:val="53A53C3A"/>
    <w:rsid w:val="53EB1784"/>
    <w:rsid w:val="53F76173"/>
    <w:rsid w:val="54500592"/>
    <w:rsid w:val="549E650A"/>
    <w:rsid w:val="54D173CD"/>
    <w:rsid w:val="55D977C5"/>
    <w:rsid w:val="56276961"/>
    <w:rsid w:val="56553E33"/>
    <w:rsid w:val="56961192"/>
    <w:rsid w:val="56DF5F95"/>
    <w:rsid w:val="57B41936"/>
    <w:rsid w:val="57F90CE7"/>
    <w:rsid w:val="581C599D"/>
    <w:rsid w:val="587254A0"/>
    <w:rsid w:val="58810327"/>
    <w:rsid w:val="58BD13A8"/>
    <w:rsid w:val="58C404C3"/>
    <w:rsid w:val="58E30ACB"/>
    <w:rsid w:val="597A0AFF"/>
    <w:rsid w:val="59BE405E"/>
    <w:rsid w:val="59DE1635"/>
    <w:rsid w:val="5A0147C4"/>
    <w:rsid w:val="5A371FB7"/>
    <w:rsid w:val="5BA7058B"/>
    <w:rsid w:val="5BB34D89"/>
    <w:rsid w:val="5C840D54"/>
    <w:rsid w:val="5CA77766"/>
    <w:rsid w:val="5CCC5D71"/>
    <w:rsid w:val="5CFB1B62"/>
    <w:rsid w:val="5D1E0FA9"/>
    <w:rsid w:val="5DD974AD"/>
    <w:rsid w:val="5E226954"/>
    <w:rsid w:val="5E996E55"/>
    <w:rsid w:val="5EBD2D06"/>
    <w:rsid w:val="5F1258E9"/>
    <w:rsid w:val="5F817F08"/>
    <w:rsid w:val="602169A8"/>
    <w:rsid w:val="608F7187"/>
    <w:rsid w:val="61454A4B"/>
    <w:rsid w:val="61637DEC"/>
    <w:rsid w:val="61937D3D"/>
    <w:rsid w:val="61A13175"/>
    <w:rsid w:val="61C63148"/>
    <w:rsid w:val="622E0DFB"/>
    <w:rsid w:val="62371087"/>
    <w:rsid w:val="629D659A"/>
    <w:rsid w:val="631F2C67"/>
    <w:rsid w:val="63741295"/>
    <w:rsid w:val="642A3B61"/>
    <w:rsid w:val="643C1380"/>
    <w:rsid w:val="64BD45A0"/>
    <w:rsid w:val="64D11B19"/>
    <w:rsid w:val="65303E0F"/>
    <w:rsid w:val="661D6C11"/>
    <w:rsid w:val="6633489C"/>
    <w:rsid w:val="66994D74"/>
    <w:rsid w:val="66FD7B3E"/>
    <w:rsid w:val="678C61A8"/>
    <w:rsid w:val="68162DF9"/>
    <w:rsid w:val="68C279F0"/>
    <w:rsid w:val="68FA1B5E"/>
    <w:rsid w:val="69465E3E"/>
    <w:rsid w:val="694C0D53"/>
    <w:rsid w:val="695A1BE2"/>
    <w:rsid w:val="69942D1C"/>
    <w:rsid w:val="6A416FAC"/>
    <w:rsid w:val="6A6A3592"/>
    <w:rsid w:val="6AD86915"/>
    <w:rsid w:val="6AE366DE"/>
    <w:rsid w:val="6AF5222E"/>
    <w:rsid w:val="6B0A61E9"/>
    <w:rsid w:val="6B5B4CB0"/>
    <w:rsid w:val="6B657BBB"/>
    <w:rsid w:val="6B823F85"/>
    <w:rsid w:val="6B995CCA"/>
    <w:rsid w:val="6BFD1F2B"/>
    <w:rsid w:val="6C050340"/>
    <w:rsid w:val="6D535020"/>
    <w:rsid w:val="6D5953BD"/>
    <w:rsid w:val="6E230EA4"/>
    <w:rsid w:val="6E83439A"/>
    <w:rsid w:val="6F5F2F22"/>
    <w:rsid w:val="6F8112F0"/>
    <w:rsid w:val="6FA33829"/>
    <w:rsid w:val="70ED3BA4"/>
    <w:rsid w:val="714D386B"/>
    <w:rsid w:val="715330B0"/>
    <w:rsid w:val="716E542E"/>
    <w:rsid w:val="718D259A"/>
    <w:rsid w:val="719B264B"/>
    <w:rsid w:val="71A50267"/>
    <w:rsid w:val="722A7979"/>
    <w:rsid w:val="7257212A"/>
    <w:rsid w:val="72D65859"/>
    <w:rsid w:val="736D206A"/>
    <w:rsid w:val="73A02941"/>
    <w:rsid w:val="73CD4853"/>
    <w:rsid w:val="740C41EF"/>
    <w:rsid w:val="748A0EDA"/>
    <w:rsid w:val="74B06D46"/>
    <w:rsid w:val="74D94A35"/>
    <w:rsid w:val="75051B4E"/>
    <w:rsid w:val="750F6AE1"/>
    <w:rsid w:val="75794C1C"/>
    <w:rsid w:val="75820669"/>
    <w:rsid w:val="75C26686"/>
    <w:rsid w:val="76521EAA"/>
    <w:rsid w:val="76A73691"/>
    <w:rsid w:val="77883657"/>
    <w:rsid w:val="7791612C"/>
    <w:rsid w:val="780B6261"/>
    <w:rsid w:val="783041A0"/>
    <w:rsid w:val="78F01CFE"/>
    <w:rsid w:val="78F94AC0"/>
    <w:rsid w:val="79106AEA"/>
    <w:rsid w:val="793E1165"/>
    <w:rsid w:val="7950450B"/>
    <w:rsid w:val="79BC582C"/>
    <w:rsid w:val="79C07693"/>
    <w:rsid w:val="7A056BE4"/>
    <w:rsid w:val="7AA557AA"/>
    <w:rsid w:val="7AA85CAF"/>
    <w:rsid w:val="7AAF19BF"/>
    <w:rsid w:val="7AEC640F"/>
    <w:rsid w:val="7B365781"/>
    <w:rsid w:val="7B7A42CD"/>
    <w:rsid w:val="7C23282B"/>
    <w:rsid w:val="7C8F51E8"/>
    <w:rsid w:val="7C9B495B"/>
    <w:rsid w:val="7CBC3F89"/>
    <w:rsid w:val="7D46519C"/>
    <w:rsid w:val="7D4F1EF4"/>
    <w:rsid w:val="7F52432F"/>
    <w:rsid w:val="7F6C145C"/>
    <w:rsid w:val="7FE377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widowControl/>
      <w:spacing w:beforeAutospacing="1" w:afterAutospacing="1"/>
      <w:jc w:val="left"/>
      <w:outlineLvl w:val="0"/>
    </w:pPr>
    <w:rPr>
      <w:rFonts w:ascii="宋体" w:hAnsi="宋体" w:cs="宋体"/>
      <w:b/>
      <w:bCs/>
      <w:kern w:val="36"/>
      <w:sz w:val="48"/>
      <w:szCs w:val="48"/>
    </w:rPr>
  </w:style>
  <w:style w:type="paragraph" w:styleId="2">
    <w:name w:val="heading 2"/>
    <w:basedOn w:val="1"/>
    <w:next w:val="1"/>
    <w:qFormat/>
    <w:uiPriority w:val="0"/>
    <w:pPr>
      <w:keepNext/>
      <w:keepLines/>
      <w:autoSpaceDE w:val="0"/>
      <w:autoSpaceDN w:val="0"/>
      <w:spacing w:line="415" w:lineRule="auto"/>
      <w:outlineLvl w:val="1"/>
    </w:pPr>
    <w:rPr>
      <w:rFonts w:ascii="Arial" w:hAnsi="Arial" w:eastAsia="黑体"/>
      <w:b/>
      <w:szCs w:val="20"/>
      <w:lang w:val="zh-CN"/>
    </w:rPr>
  </w:style>
  <w:style w:type="character" w:default="1" w:styleId="11">
    <w:name w:val="Default Paragraph Font"/>
    <w:link w:val="12"/>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4">
    <w:name w:val="Body Text"/>
    <w:basedOn w:val="1"/>
    <w:next w:val="5"/>
    <w:qFormat/>
    <w:uiPriority w:val="0"/>
    <w:pPr>
      <w:spacing w:after="120"/>
    </w:pPr>
  </w:style>
  <w:style w:type="paragraph" w:styleId="5">
    <w:name w:val="Title"/>
    <w:basedOn w:val="1"/>
    <w:next w:val="1"/>
    <w:qFormat/>
    <w:uiPriority w:val="0"/>
    <w:pPr>
      <w:keepNext w:val="0"/>
      <w:keepLines w:val="0"/>
      <w:spacing w:before="0" w:after="0" w:line="586" w:lineRule="exact"/>
      <w:ind w:firstLine="628" w:firstLineChars="200"/>
    </w:pPr>
    <w:rPr>
      <w:rFonts w:ascii="黑体" w:hAnsi="黑体" w:eastAsia="黑体" w:cs="Times New Roman"/>
      <w:color w:val="000000"/>
      <w:spacing w:val="-3"/>
      <w:kern w:val="1"/>
      <w:sz w:val="32"/>
      <w:szCs w:val="32"/>
    </w:rPr>
  </w:style>
  <w:style w:type="paragraph" w:styleId="6">
    <w:name w:val="footer"/>
    <w:basedOn w:val="1"/>
    <w:next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w:basedOn w:val="4"/>
    <w:qFormat/>
    <w:uiPriority w:val="0"/>
    <w:pPr>
      <w:autoSpaceDE w:val="0"/>
      <w:autoSpaceDN w:val="0"/>
      <w:ind w:firstLine="420" w:firstLineChars="100"/>
      <w:jc w:val="left"/>
    </w:pPr>
  </w:style>
  <w:style w:type="paragraph" w:customStyle="1" w:styleId="12">
    <w:name w:val="Char"/>
    <w:basedOn w:val="1"/>
    <w:next w:val="1"/>
    <w:link w:val="11"/>
    <w:qFormat/>
    <w:uiPriority w:val="0"/>
    <w:pPr>
      <w:tabs>
        <w:tab w:val="left" w:pos="720"/>
      </w:tabs>
      <w:spacing w:line="240" w:lineRule="atLeast"/>
      <w:ind w:left="720" w:hanging="720"/>
      <w:jc w:val="left"/>
    </w:pPr>
  </w:style>
  <w:style w:type="character" w:styleId="13">
    <w:name w:val="page number"/>
    <w:basedOn w:val="11"/>
    <w:qFormat/>
    <w:uiPriority w:val="0"/>
  </w:style>
  <w:style w:type="character" w:styleId="14">
    <w:name w:val="Hyperlink"/>
    <w:basedOn w:val="11"/>
    <w:qFormat/>
    <w:uiPriority w:val="0"/>
    <w:rPr>
      <w:color w:val="0000FF"/>
      <w:u w:val="single"/>
    </w:rPr>
  </w:style>
  <w:style w:type="paragraph" w:customStyle="1" w:styleId="15">
    <w:name w:val="p0"/>
    <w:basedOn w:val="1"/>
    <w:qFormat/>
    <w:uiPriority w:val="0"/>
    <w:pPr>
      <w:widowControl/>
    </w:pPr>
    <w:rPr>
      <w:rFonts w:ascii="Times New Roman" w:hAnsi="Times New Roman"/>
      <w:kern w:val="0"/>
      <w:szCs w:val="21"/>
    </w:rPr>
  </w:style>
  <w:style w:type="paragraph" w:customStyle="1" w:styleId="16">
    <w:name w:val="Default"/>
    <w:qFormat/>
    <w:uiPriority w:val="0"/>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customStyle="1" w:styleId="17">
    <w:name w:val="Body text|1"/>
    <w:basedOn w:val="1"/>
    <w:qFormat/>
    <w:uiPriority w:val="0"/>
    <w:pPr>
      <w:spacing w:line="377" w:lineRule="auto"/>
      <w:ind w:firstLine="400"/>
      <w:jc w:val="left"/>
    </w:pPr>
    <w:rPr>
      <w:rFonts w:ascii="宋体" w:hAnsi="宋体" w:eastAsia="宋体" w:cs="宋体"/>
      <w:kern w:val="0"/>
      <w:sz w:val="22"/>
      <w:szCs w:val="22"/>
      <w:lang w:val="zh-TW" w:eastAsia="zh-TW" w:bidi="zh-TW"/>
    </w:rPr>
  </w:style>
  <w:style w:type="paragraph" w:customStyle="1" w:styleId="18">
    <w:name w:val="Table Paragraph"/>
    <w:basedOn w:val="1"/>
    <w:qFormat/>
    <w:uiPriority w:val="1"/>
    <w:rPr>
      <w:rFonts w:ascii="宋体" w:hAnsi="宋体" w:cs="宋体"/>
      <w:szCs w:val="22"/>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6</Pages>
  <Words>405</Words>
  <Characters>2311</Characters>
  <Lines>19</Lines>
  <Paragraphs>5</Paragraphs>
  <TotalTime>6</TotalTime>
  <ScaleCrop>false</ScaleCrop>
  <LinksUpToDate>false</LinksUpToDate>
  <CharactersWithSpaces>2711</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2020-03-07T13:46:00Z</dcterms:created>
  <dc:creator>Administrator</dc:creator>
  <cp:lastModifiedBy>Administrator永福县教育局</cp:lastModifiedBy>
  <cp:lastPrinted>2025-05-28T02:29:45Z</cp:lastPrinted>
  <dcterms:modified xsi:type="dcterms:W3CDTF">2025-05-28T02:31:21Z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87C99AE46DF84E77A6031BB46991393B</vt:lpwstr>
  </property>
</Properties>
</file>