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spacing w:beforeLines="0" w:afterLines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2021年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桂林市道路运输</w:t>
      </w:r>
      <w:r>
        <w:rPr>
          <w:rFonts w:hint="eastAsia" w:ascii="华文中宋" w:hAnsi="华文中宋" w:eastAsia="华文中宋" w:cs="华文中宋"/>
          <w:sz w:val="44"/>
          <w:szCs w:val="44"/>
        </w:rPr>
        <w:t>安全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专项整治</w:t>
      </w:r>
      <w:r>
        <w:rPr>
          <w:rFonts w:hint="eastAsia" w:ascii="华文中宋" w:hAnsi="华文中宋" w:eastAsia="华文中宋" w:cs="华文中宋"/>
          <w:sz w:val="44"/>
          <w:szCs w:val="44"/>
        </w:rPr>
        <w:t>攻坚行动情况统计表</w:t>
      </w:r>
    </w:p>
    <w:p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sz w:val="32"/>
          <w:szCs w:val="32"/>
        </w:rPr>
        <w:t>填报单位：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　　　　　　　　　</w:t>
      </w:r>
      <w:r>
        <w:rPr>
          <w:rFonts w:hint="eastAsia" w:ascii="仿宋" w:hAnsi="仿宋" w:eastAsia="仿宋" w:cs="仿宋"/>
          <w:spacing w:val="120"/>
          <w:sz w:val="32"/>
          <w:szCs w:val="32"/>
        </w:rPr>
        <w:t>填报日期：年月日</w:t>
      </w:r>
    </w:p>
    <w:tbl>
      <w:tblPr>
        <w:tblStyle w:val="2"/>
        <w:tblW w:w="14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087"/>
        <w:gridCol w:w="1202"/>
        <w:gridCol w:w="1087"/>
        <w:gridCol w:w="1087"/>
        <w:gridCol w:w="1087"/>
        <w:gridCol w:w="1087"/>
        <w:gridCol w:w="1080"/>
        <w:gridCol w:w="1087"/>
        <w:gridCol w:w="1084"/>
        <w:gridCol w:w="1076"/>
        <w:gridCol w:w="1084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行业领域</w:t>
            </w:r>
          </w:p>
        </w:tc>
        <w:tc>
          <w:tcPr>
            <w:tcW w:w="446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  <w:t>组织开展检查督查情况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组织开展检查督查情况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  <w:t>隐患排查情况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隐患排查情况</w:t>
            </w:r>
          </w:p>
        </w:tc>
        <w:tc>
          <w:tcPr>
            <w:tcW w:w="550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  <w:t>实施处罚情况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实施处罚情况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组织检查 督查组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参加检查 督查人员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检查车辆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检查企事 业单位和 场所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排查出事 故隐患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其中：重 大事故隐 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完成整改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公开曝光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责令停产 、停业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暂扣或吊 销有关许 可证、职 业资格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关闭非法 违法企业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处罚罚款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(个）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(人次</w:t>
            </w: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(家）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(处）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(处）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(处）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(家）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(家）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(个）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(家）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(万元</w:t>
            </w: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农村公路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普通公路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道路运输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填报人：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ab/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　　　　　　　　　　　　　　　　　　　　　　　　　　　　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联系电话：</w:t>
      </w:r>
    </w:p>
    <w:p>
      <w:pPr>
        <w:spacing w:beforeLines="0" w:afterLines="0"/>
        <w:rPr>
          <w:rFonts w:hint="eastAsia" w:ascii="仿宋" w:hAnsi="仿宋" w:eastAsia="仿宋" w:cs="仿宋"/>
          <w:sz w:val="32"/>
          <w:szCs w:val="32"/>
        </w:rPr>
        <w:sectPr>
          <w:pgSz w:w="16834" w:h="11909" w:orient="landscape"/>
          <w:pgMar w:top="1440" w:right="1440" w:bottom="1440" w:left="1440" w:header="0" w:footer="0" w:gutter="0"/>
          <w:lnNumType w:countBy="0" w:distance="360"/>
          <w:cols w:space="720" w:num="1"/>
          <w:rtlGutter w:val="0"/>
          <w:docGrid w:type="lines" w:linePitch="361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注意事项：1.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日上报阶段性汇总统计表、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日上报总结汇总;2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处罚情况应另附被处罚企业名称、违法违规事项、处罚结果清单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17C4"/>
    <w:rsid w:val="1385790F"/>
    <w:rsid w:val="276F29B7"/>
    <w:rsid w:val="2E9217C4"/>
    <w:rsid w:val="524369B1"/>
    <w:rsid w:val="618A4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2021-04-09T07:17:00Z</dcterms:created>
  <dc:creator>我行我素</dc:creator>
  <cp:lastModifiedBy>我行我素</cp:lastModifiedBy>
  <dcterms:modified xsi:type="dcterms:W3CDTF">2021-04-18T07:35:01Z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C2D98D5498394057B44E99EFFCB372E6</vt:lpwstr>
  </property>
</Properties>
</file>