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45"/>
          <w:szCs w:val="45"/>
          <w:shd w:val="clear" w:fill="FFFFFF"/>
          <w:lang w:val="en-US" w:eastAsia="zh-CN"/>
        </w:rPr>
        <w:t>2023年（7月-12月）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45"/>
          <w:szCs w:val="45"/>
          <w:shd w:val="clear" w:fill="FFFFFF"/>
        </w:rPr>
        <w:t>诊所（备案）公示</w:t>
      </w:r>
    </w:p>
    <w:p>
      <w:pP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宋体" w:cs="Arial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根据《医疗机构管理条例实施细则》（中华人民共和国卫生部令〔2008〕第35号）、《关于印发诊所备案暂行管理办法的通知》（国卫医政发〔2022〕33号）等文件有关规定，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62728"/>
          <w:spacing w:val="0"/>
          <w:sz w:val="24"/>
          <w:szCs w:val="24"/>
          <w:shd w:val="clear" w:fill="FFFFFF"/>
        </w:rPr>
        <w:t>我局依法受理了以下诊所备案材料，经审查，符合备案要求，发放了诊所备案凭证。为便于社会查询、监督，现将备案信息公示如下：</w:t>
      </w:r>
    </w:p>
    <w:tbl>
      <w:tblPr>
        <w:tblStyle w:val="6"/>
        <w:tblW w:w="13958" w:type="dxa"/>
        <w:jc w:val="center"/>
        <w:tblCellSpacing w:w="0" w:type="dxa"/>
        <w:tblInd w:w="15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1962"/>
        <w:gridCol w:w="2885"/>
        <w:gridCol w:w="626"/>
        <w:gridCol w:w="784"/>
        <w:gridCol w:w="1983"/>
        <w:gridCol w:w="927"/>
        <w:gridCol w:w="695"/>
        <w:gridCol w:w="695"/>
        <w:gridCol w:w="928"/>
        <w:gridCol w:w="1365"/>
        <w:gridCol w:w="65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1962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备案诊所名称</w:t>
            </w:r>
          </w:p>
        </w:tc>
        <w:tc>
          <w:tcPr>
            <w:tcW w:w="288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地址</w:t>
            </w:r>
          </w:p>
        </w:tc>
        <w:tc>
          <w:tcPr>
            <w:tcW w:w="626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所有制形式</w:t>
            </w:r>
          </w:p>
        </w:tc>
        <w:tc>
          <w:tcPr>
            <w:tcW w:w="784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经营性质</w:t>
            </w:r>
          </w:p>
        </w:tc>
        <w:tc>
          <w:tcPr>
            <w:tcW w:w="1983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备案证编号</w:t>
            </w:r>
          </w:p>
        </w:tc>
        <w:tc>
          <w:tcPr>
            <w:tcW w:w="927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诊疗范围</w:t>
            </w:r>
          </w:p>
        </w:tc>
        <w:tc>
          <w:tcPr>
            <w:tcW w:w="69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法定代表人</w:t>
            </w:r>
          </w:p>
        </w:tc>
        <w:tc>
          <w:tcPr>
            <w:tcW w:w="69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主要负责人</w:t>
            </w:r>
          </w:p>
        </w:tc>
        <w:tc>
          <w:tcPr>
            <w:tcW w:w="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备案时间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备案机关</w:t>
            </w:r>
          </w:p>
        </w:tc>
        <w:tc>
          <w:tcPr>
            <w:tcW w:w="653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廖宗义口腔诊所</w:t>
            </w:r>
          </w:p>
        </w:tc>
        <w:tc>
          <w:tcPr>
            <w:tcW w:w="2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永福县堡里乡堡里街</w:t>
            </w:r>
          </w:p>
        </w:tc>
        <w:tc>
          <w:tcPr>
            <w:tcW w:w="6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7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PDY00036X45032617D2202</w:t>
            </w:r>
          </w:p>
        </w:tc>
        <w:tc>
          <w:tcPr>
            <w:tcW w:w="9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廖宗义</w:t>
            </w:r>
          </w:p>
        </w:tc>
        <w:tc>
          <w:tcPr>
            <w:tcW w:w="9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2023/12/15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永福县妇幼保健院桂林经开区苏桥园诊所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永福县苏桥镇干校旁2号楼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菲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PDY00037845032611D2191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内科 /外科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吴永知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邵黄涛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2023-07-10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诊所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李代福口腔诊所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永福县罗锦镇公路边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PDY00038645032617D2202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李代福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2023/10/17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许有祥口腔诊所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永福县永福镇凤城路107号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PDY00039445032617D2202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许有祥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2023/10/18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永福黄昌进口腔诊所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永福县永福镇连江路天凤广场旁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PDY00040745032617D2202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03"/>
              </w:tabs>
              <w:spacing w:before="0" w:beforeAutospacing="0" w:after="0" w:afterAutospacing="0" w:line="195" w:lineRule="atLeast"/>
              <w:ind w:left="0" w:right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黄昌进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2023/10/18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王文聪口腔诊所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永福县三皇镇三皇街老市场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PDY00041545032617D2202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王文聪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2023/10/18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李健生中医诊所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永福县堡里镇堡里街一街61号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PDY00042345032617D2222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中医科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李健生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2023/10/18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肖毓连口腔诊所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永福县永福镇凤城路186号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PDY00043145032617D2202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肖毓连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2023/10/18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王国林口腔诊所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永福县永福镇凤城路教育局一楼门面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PDY00044X45032617D2202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王国林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2023/10/18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王跳正口腔诊所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永福县永福镇老公安局门面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PDY00045845032617D2202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王跳正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2023/10/18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罗继秀妇科诊所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永福县永福镇永兴大道96号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PDY00046645032617D2192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妇产科(妇科专业)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罗继秀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2023/12/29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诊所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永福黄丽华诊所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永福县永福镇东滨路（茅江桥头）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PDY00021245032617D2192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内科  /中医科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leftChars="0" w:right="0" w:rightChars="0"/>
              <w:jc w:val="both"/>
              <w:textAlignment w:val="center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黄春丽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2023-08-18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诊所变更负责人备案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刘德息内科诊所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永福县苏桥镇树桥村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PDY00023945032617D2192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刘德息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15"/>
                <w:szCs w:val="15"/>
                <w:u w:val="none"/>
                <w:lang w:val="en-US" w:eastAsia="zh-CN" w:bidi="ar"/>
              </w:rPr>
              <w:t>2023-11-30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诊所歇业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备案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pPr>
        <w:rPr>
          <w:rFonts w:hint="default" w:ascii="Arial" w:hAnsi="Arial" w:eastAsia="宋体" w:cs="Arial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1045F"/>
    <w:rsid w:val="00CC555D"/>
    <w:rsid w:val="0DF33CF1"/>
    <w:rsid w:val="103D5E34"/>
    <w:rsid w:val="15E169F5"/>
    <w:rsid w:val="196F2449"/>
    <w:rsid w:val="19EC5296"/>
    <w:rsid w:val="1A857A12"/>
    <w:rsid w:val="1FFE648A"/>
    <w:rsid w:val="2923120B"/>
    <w:rsid w:val="293549A8"/>
    <w:rsid w:val="2E40666F"/>
    <w:rsid w:val="2F6647E6"/>
    <w:rsid w:val="306D3401"/>
    <w:rsid w:val="30704386"/>
    <w:rsid w:val="30EE2A56"/>
    <w:rsid w:val="328B048B"/>
    <w:rsid w:val="372A4A8E"/>
    <w:rsid w:val="3E9F334C"/>
    <w:rsid w:val="41C25A85"/>
    <w:rsid w:val="4A7730B7"/>
    <w:rsid w:val="4B1D70C8"/>
    <w:rsid w:val="4B895E11"/>
    <w:rsid w:val="4C1459F5"/>
    <w:rsid w:val="4E1B28C7"/>
    <w:rsid w:val="5202191A"/>
    <w:rsid w:val="55481377"/>
    <w:rsid w:val="56D8499E"/>
    <w:rsid w:val="59934285"/>
    <w:rsid w:val="642B3664"/>
    <w:rsid w:val="7001045F"/>
    <w:rsid w:val="737D6F09"/>
    <w:rsid w:val="7904051A"/>
    <w:rsid w:val="7DE84520"/>
    <w:rsid w:val="7DED2B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2024-01-03T08:12:00Z</dcterms:created>
  <dc:creator>NTKO</dc:creator>
  <cp:lastModifiedBy>NTKO</cp:lastModifiedBy>
  <dcterms:modified xsi:type="dcterms:W3CDTF">2024-01-04T07:35:57Z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