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8月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color w:val="auto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/>
          <w:color w:val="0000FF"/>
          <w:sz w:val="28"/>
          <w:szCs w:val="28"/>
        </w:rPr>
        <w:t xml:space="preserve"> </w:t>
      </w:r>
      <w:bookmarkStart w:id="0" w:name="_GoBack"/>
      <w:r>
        <w:rPr>
          <w:rFonts w:hint="eastAsia" w:ascii="宋体" w:hAnsi="宋体" w:cs="宋体"/>
          <w:color w:val="auto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color w:val="auto"/>
          <w:sz w:val="28"/>
          <w:szCs w:val="28"/>
        </w:rPr>
        <w:t>GB3838-2002</w:t>
      </w:r>
      <w:r>
        <w:rPr>
          <w:rFonts w:hint="eastAsia" w:ascii="宋体" w:hAnsi="宋体" w:cs="宋体"/>
          <w:color w:val="auto"/>
          <w:sz w:val="28"/>
          <w:szCs w:val="28"/>
        </w:rPr>
        <w:t>）Ⅲ类水质标准，达标率为</w:t>
      </w:r>
      <w:r>
        <w:rPr>
          <w:rFonts w:ascii="宋体" w:hAnsi="宋体" w:cs="宋体"/>
          <w:color w:val="auto"/>
          <w:sz w:val="28"/>
          <w:szCs w:val="28"/>
        </w:rPr>
        <w:t>100%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ascii="宋体" w:hAnsi="宋体" w:cs="宋体"/>
          <w:color w:val="auto"/>
          <w:sz w:val="28"/>
          <w:szCs w:val="28"/>
        </w:rPr>
        <w:t>(</w:t>
      </w:r>
      <w:r>
        <w:rPr>
          <w:rFonts w:hint="eastAsia" w:ascii="宋体" w:hAnsi="宋体" w:cs="宋体"/>
          <w:color w:val="auto"/>
          <w:sz w:val="28"/>
          <w:szCs w:val="28"/>
        </w:rPr>
        <w:t>具体情况见附表</w:t>
      </w:r>
      <w:r>
        <w:rPr>
          <w:rFonts w:ascii="宋体" w:hAnsi="宋体" w:cs="宋体"/>
          <w:color w:val="auto"/>
          <w:sz w:val="28"/>
          <w:szCs w:val="28"/>
        </w:rPr>
        <w:t>)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bookmarkEnd w:id="0"/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63316F5"/>
    <w:rsid w:val="07AE1FB1"/>
    <w:rsid w:val="126D74D3"/>
    <w:rsid w:val="13BB7A5D"/>
    <w:rsid w:val="19F64C1E"/>
    <w:rsid w:val="21F05D61"/>
    <w:rsid w:val="22FA5629"/>
    <w:rsid w:val="24A618EB"/>
    <w:rsid w:val="264536BC"/>
    <w:rsid w:val="28621B16"/>
    <w:rsid w:val="292B0E89"/>
    <w:rsid w:val="2B6A0706"/>
    <w:rsid w:val="2F2822DA"/>
    <w:rsid w:val="36A36EEC"/>
    <w:rsid w:val="388D4DE7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2766911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2025-11-12T02:05:25Z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