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val="0"/>
          <w:i w:val="0"/>
          <w:iCs w:val="0"/>
          <w:spacing w:val="0"/>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val="0"/>
          <w:i w:val="0"/>
          <w:iCs w:val="0"/>
          <w:spacing w:val="0"/>
          <w:sz w:val="44"/>
          <w:szCs w:val="44"/>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方正小标宋_GBK" w:cs="方正小标宋_GBK"/>
          <w:b w:val="0"/>
          <w:bCs w:val="0"/>
          <w:i w:val="0"/>
          <w:iCs w:val="0"/>
          <w:spacing w:val="0"/>
          <w:sz w:val="44"/>
          <w:szCs w:val="44"/>
        </w:rPr>
        <w:t>关于举办</w:t>
      </w:r>
      <w:r>
        <w:rPr>
          <w:rFonts w:hint="eastAsia" w:ascii="Times New Roman" w:hAnsi="Times New Roman" w:eastAsia="方正小标宋_GBK" w:cs="方正小标宋_GBK"/>
          <w:b w:val="0"/>
          <w:bCs w:val="0"/>
          <w:i w:val="0"/>
          <w:iCs w:val="0"/>
          <w:spacing w:val="0"/>
          <w:sz w:val="44"/>
          <w:szCs w:val="44"/>
          <w:lang w:val="en-US" w:eastAsia="zh-CN"/>
        </w:rPr>
        <w:t>永福县</w:t>
      </w:r>
      <w:r>
        <w:rPr>
          <w:rFonts w:hint="eastAsia" w:ascii="Times New Roman" w:hAnsi="Times New Roman" w:eastAsia="方正小标宋_GBK" w:cs="方正小标宋_GBK"/>
          <w:b w:val="0"/>
          <w:bCs w:val="0"/>
          <w:i w:val="0"/>
          <w:iCs w:val="0"/>
          <w:spacing w:val="0"/>
          <w:sz w:val="44"/>
          <w:szCs w:val="44"/>
        </w:rPr>
        <w:t>2026年“全国老年气排球之乡”</w:t>
      </w:r>
      <w:r>
        <w:rPr>
          <w:rFonts w:hint="eastAsia" w:ascii="Times New Roman" w:hAnsi="Times New Roman" w:eastAsia="方正小标宋_GBK" w:cs="方正小标宋_GBK"/>
          <w:b w:val="0"/>
          <w:bCs w:val="0"/>
          <w:i w:val="0"/>
          <w:iCs w:val="0"/>
          <w:spacing w:val="0"/>
          <w:sz w:val="44"/>
          <w:szCs w:val="44"/>
          <w:lang w:val="en-US" w:eastAsia="zh-CN"/>
        </w:rPr>
        <w:t>贺</w:t>
      </w:r>
      <w:r>
        <w:rPr>
          <w:rFonts w:hint="eastAsia" w:ascii="Times New Roman" w:hAnsi="Times New Roman" w:eastAsia="方正小标宋_GBK" w:cs="方正小标宋_GBK"/>
          <w:b w:val="0"/>
          <w:bCs w:val="0"/>
          <w:i w:val="0"/>
          <w:iCs w:val="0"/>
          <w:spacing w:val="0"/>
          <w:sz w:val="44"/>
          <w:szCs w:val="44"/>
        </w:rPr>
        <w:t>新年气排球赛的通知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both"/>
        <w:textAlignment w:val="auto"/>
        <w:outlineLvl w:val="9"/>
        <w:rPr>
          <w:rFonts w:hint="eastAsia" w:ascii="Times New Roman" w:hAnsi="Times New Roman" w:eastAsia="仿宋_GB2312" w:cs="仿宋_GB2312"/>
          <w:sz w:val="32"/>
          <w:szCs w:val="32"/>
        </w:rPr>
      </w:pPr>
      <w:bookmarkStart w:id="0" w:name="OLE_LINK1"/>
      <w:r>
        <w:rPr>
          <w:rFonts w:hint="eastAsia" w:ascii="Times New Roman" w:hAnsi="Times New Roman" w:eastAsia="仿宋_GB2312" w:cs="仿宋_GB2312"/>
          <w:sz w:val="32"/>
          <w:szCs w:val="32"/>
          <w:lang w:val="en-US" w:eastAsia="zh-CN"/>
        </w:rPr>
        <w:t>各协会、俱乐部、气排球爱好者</w:t>
      </w:r>
      <w:r>
        <w:rPr>
          <w:rFonts w:hint="eastAsia" w:ascii="Times New Roman" w:hAnsi="Times New Roman"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为欢庆2026年春节，丰富广大人民群众的文化生活，推动全民健身活动的深入开展，</w:t>
      </w:r>
      <w:r>
        <w:rPr>
          <w:rFonts w:hint="eastAsia" w:ascii="Times New Roman" w:hAnsi="Times New Roman" w:eastAsia="仿宋_GB2312" w:cs="仿宋_GB2312"/>
          <w:b w:val="0"/>
          <w:bCs/>
          <w:color w:val="auto"/>
          <w:sz w:val="32"/>
          <w:szCs w:val="32"/>
          <w:lang w:val="en-US" w:eastAsia="zh-CN"/>
        </w:rPr>
        <w:t>为</w:t>
      </w:r>
      <w:r>
        <w:rPr>
          <w:rFonts w:hint="eastAsia" w:ascii="Times New Roman" w:hAnsi="Times New Roman" w:eastAsia="仿宋_GB2312" w:cs="仿宋_GB2312"/>
          <w:b w:val="0"/>
          <w:bCs/>
          <w:color w:val="auto"/>
          <w:sz w:val="32"/>
          <w:szCs w:val="32"/>
        </w:rPr>
        <w:t>更多的气排球爱好者</w:t>
      </w:r>
      <w:r>
        <w:rPr>
          <w:rFonts w:hint="eastAsia" w:ascii="Times New Roman" w:hAnsi="Times New Roman" w:eastAsia="仿宋_GB2312" w:cs="仿宋_GB2312"/>
          <w:b w:val="0"/>
          <w:bCs/>
          <w:color w:val="auto"/>
          <w:sz w:val="32"/>
          <w:szCs w:val="32"/>
          <w:lang w:val="en-US" w:eastAsia="zh-CN"/>
        </w:rPr>
        <w:t>提供交流、交往、竞赛的平台，经研究，</w:t>
      </w:r>
      <w:r>
        <w:rPr>
          <w:rFonts w:hint="eastAsia" w:ascii="Times New Roman" w:hAnsi="Times New Roman" w:eastAsia="仿宋_GB2312" w:cs="仿宋_GB2312"/>
          <w:sz w:val="32"/>
          <w:szCs w:val="32"/>
          <w:lang w:val="en-US" w:eastAsia="zh-CN"/>
        </w:rPr>
        <w:t>决定举办永福县2026年“全国老年气排球之乡”贺新年气排球赛。</w:t>
      </w:r>
      <w:r>
        <w:rPr>
          <w:rFonts w:hint="eastAsia" w:ascii="Times New Roman" w:hAnsi="Times New Roman" w:eastAsia="仿宋_GB2312" w:cs="仿宋_GB2312"/>
          <w:sz w:val="32"/>
          <w:szCs w:val="32"/>
        </w:rPr>
        <w:t>请</w:t>
      </w:r>
      <w:r>
        <w:rPr>
          <w:rFonts w:hint="eastAsia" w:ascii="Times New Roman" w:hAnsi="Times New Roman" w:eastAsia="仿宋_GB2312" w:cs="仿宋_GB2312"/>
          <w:sz w:val="32"/>
          <w:szCs w:val="32"/>
          <w:lang w:val="en-US" w:eastAsia="zh-CN"/>
        </w:rPr>
        <w:t>按照竞赛规程自行</w:t>
      </w:r>
      <w:r>
        <w:rPr>
          <w:rFonts w:hint="eastAsia" w:ascii="Times New Roman" w:hAnsi="Times New Roman" w:eastAsia="仿宋_GB2312" w:cs="仿宋_GB2312"/>
          <w:sz w:val="32"/>
          <w:szCs w:val="32"/>
        </w:rPr>
        <w:t>组织队伍参赛。</w:t>
      </w:r>
    </w:p>
    <w:p>
      <w:pPr>
        <w:keepNext w:val="0"/>
        <w:keepLines w:val="0"/>
        <w:pageBreakBefore w:val="0"/>
        <w:widowControl w:val="0"/>
        <w:kinsoku/>
        <w:wordWrap/>
        <w:overflowPunct/>
        <w:topLinePunct w:val="0"/>
        <w:autoSpaceDE/>
        <w:autoSpaceDN/>
        <w:bidi w:val="0"/>
        <w:adjustRightInd/>
        <w:snapToGrid/>
        <w:spacing w:line="586" w:lineRule="exact"/>
        <w:ind w:left="960" w:leftChars="0" w:right="0" w:rightChars="0" w:hanging="960" w:hangingChars="300"/>
        <w:jc w:val="both"/>
        <w:textAlignment w:val="auto"/>
        <w:outlineLvl w:val="9"/>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1598" w:leftChars="304" w:right="0" w:rightChars="0" w:hanging="960" w:hangingChars="300"/>
        <w:jc w:val="both"/>
        <w:textAlignment w:val="auto"/>
        <w:outlineLvl w:val="9"/>
        <w:rPr>
          <w:rFonts w:hint="eastAsia" w:ascii="Times New Roman" w:hAnsi="Times New Roman" w:eastAsia="宋体" w:cs="宋体"/>
          <w:b/>
          <w:bCs/>
          <w:spacing w:val="-6"/>
          <w:sz w:val="36"/>
          <w:szCs w:val="36"/>
          <w:lang w:val="en-US" w:eastAsia="zh-CN"/>
        </w:rPr>
      </w:pPr>
      <w:r>
        <w:rPr>
          <w:rFonts w:hint="eastAsia" w:ascii="Times New Roman" w:hAnsi="Times New Roman" w:eastAsia="仿宋_GB2312" w:cs="仿宋_GB2312"/>
          <w:sz w:val="32"/>
          <w:szCs w:val="32"/>
        </w:rPr>
        <w:t>附</w:t>
      </w:r>
      <w:r>
        <w:rPr>
          <w:rFonts w:hint="eastAsia" w:ascii="Times New Roman" w:hAnsi="Times New Roman" w:eastAsia="仿宋_GB2312" w:cs="仿宋_GB2312"/>
          <w:sz w:val="32"/>
          <w:szCs w:val="32"/>
          <w:lang w:eastAsia="zh-CN"/>
        </w:rPr>
        <w:t>件</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1.永福县2026年“全国老年气排球之乡”贺新年气排球赛</w:t>
      </w:r>
      <w:r>
        <w:rPr>
          <w:rFonts w:hint="eastAsia" w:ascii="Times New Roman" w:hAnsi="Times New Roman" w:eastAsia="仿宋_GB2312" w:cs="仿宋_GB2312"/>
          <w:spacing w:val="-6"/>
          <w:sz w:val="32"/>
          <w:szCs w:val="32"/>
        </w:rPr>
        <w:t>竞赛规程</w:t>
      </w:r>
    </w:p>
    <w:p>
      <w:pPr>
        <w:keepNext w:val="0"/>
        <w:keepLines w:val="0"/>
        <w:pageBreakBefore w:val="0"/>
        <w:widowControl w:val="0"/>
        <w:kinsoku/>
        <w:wordWrap/>
        <w:overflowPunct/>
        <w:topLinePunct w:val="0"/>
        <w:autoSpaceDE/>
        <w:autoSpaceDN/>
        <w:bidi w:val="0"/>
        <w:adjustRightInd/>
        <w:snapToGrid/>
        <w:spacing w:line="586" w:lineRule="exact"/>
        <w:ind w:left="1596" w:leftChars="760" w:right="0" w:rightChars="0" w:firstLine="0" w:firstLineChars="0"/>
        <w:jc w:val="both"/>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2.永福县2026年“全国老年气排球之乡”贺新年气排球赛</w:t>
      </w:r>
      <w:r>
        <w:rPr>
          <w:rFonts w:hint="eastAsia" w:ascii="Times New Roman" w:hAnsi="Times New Roman" w:eastAsia="仿宋_GB2312" w:cs="仿宋_GB2312"/>
          <w:spacing w:val="-6"/>
          <w:sz w:val="32"/>
          <w:szCs w:val="32"/>
          <w:lang w:eastAsia="zh-CN"/>
        </w:rPr>
        <w:t>报名表</w:t>
      </w:r>
    </w:p>
    <w:p>
      <w:pPr>
        <w:keepNext w:val="0"/>
        <w:keepLines w:val="0"/>
        <w:pageBreakBefore w:val="0"/>
        <w:widowControl w:val="0"/>
        <w:kinsoku/>
        <w:wordWrap/>
        <w:overflowPunct/>
        <w:topLinePunct w:val="0"/>
        <w:autoSpaceDE/>
        <w:autoSpaceDN/>
        <w:bidi w:val="0"/>
        <w:adjustRightInd/>
        <w:snapToGrid/>
        <w:spacing w:line="586" w:lineRule="exact"/>
        <w:ind w:left="1596" w:leftChars="760" w:firstLine="0" w:firstLineChars="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3.永福县2026年“全国老年气排球之乡”贺新年气排球赛</w:t>
      </w:r>
      <w:r>
        <w:rPr>
          <w:rFonts w:hint="eastAsia" w:ascii="Times New Roman" w:hAnsi="Times New Roman" w:eastAsia="仿宋_GB2312" w:cs="仿宋_GB2312"/>
          <w:spacing w:val="-6"/>
          <w:sz w:val="32"/>
          <w:szCs w:val="32"/>
          <w:lang w:eastAsia="zh-CN"/>
        </w:rPr>
        <w:t>自愿参赛责任书</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4480" w:firstLineChars="14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4480" w:firstLineChars="1400"/>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4480" w:firstLineChars="1400"/>
        <w:textAlignment w:val="auto"/>
        <w:rPr>
          <w:rFonts w:hint="default" w:ascii="Times New Roman" w:hAnsi="Times New Roman"/>
          <w:lang w:val="en-US" w:eastAsia="zh-CN"/>
        </w:rPr>
      </w:pPr>
      <w:r>
        <w:rPr>
          <w:rFonts w:hint="eastAsia" w:ascii="Times New Roman" w:hAnsi="Times New Roman" w:eastAsia="仿宋_GB2312" w:cs="仿宋_GB2312"/>
          <w:sz w:val="32"/>
          <w:szCs w:val="32"/>
        </w:rPr>
        <w:t>永</w:t>
      </w:r>
      <w:r>
        <w:rPr>
          <w:rFonts w:hint="eastAsia" w:ascii="Times New Roman" w:hAnsi="Times New Roman" w:eastAsia="仿宋_GB2312" w:cs="仿宋_GB2312"/>
          <w:sz w:val="32"/>
          <w:szCs w:val="32"/>
          <w:lang w:val="en-US" w:eastAsia="zh-CN"/>
        </w:rPr>
        <w:t>福县文化广电体育和旅游局</w:t>
      </w:r>
    </w:p>
    <w:p>
      <w:pPr>
        <w:keepNext w:val="0"/>
        <w:keepLines w:val="0"/>
        <w:pageBreakBefore w:val="0"/>
        <w:widowControl w:val="0"/>
        <w:kinsoku/>
        <w:wordWrap/>
        <w:overflowPunct/>
        <w:topLinePunct w:val="0"/>
        <w:autoSpaceDE/>
        <w:autoSpaceDN/>
        <w:bidi w:val="0"/>
        <w:adjustRightInd/>
        <w:snapToGrid/>
        <w:spacing w:line="586"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2026年1月27日</w:t>
      </w:r>
    </w:p>
    <w:bookmarkEnd w:id="0"/>
    <w:p>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pPr>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i w:val="0"/>
          <w:iCs w:val="0"/>
          <w:spacing w:val="0"/>
          <w:sz w:val="44"/>
          <w:szCs w:val="44"/>
          <w:lang w:val="en-US" w:eastAsia="zh-CN"/>
        </w:rPr>
      </w:pPr>
      <w:r>
        <w:rPr>
          <w:rFonts w:hint="eastAsia" w:ascii="Times New Roman" w:hAnsi="Times New Roman" w:eastAsia="方正小标宋_GBK" w:cs="方正小标宋_GBK"/>
          <w:b w:val="0"/>
          <w:bCs w:val="0"/>
          <w:i w:val="0"/>
          <w:iCs w:val="0"/>
          <w:spacing w:val="0"/>
          <w:sz w:val="44"/>
          <w:szCs w:val="44"/>
          <w:lang w:val="en-US" w:eastAsia="zh-CN"/>
        </w:rPr>
        <w:t>永福县2026年“全国老年气排球之乡”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宋体" w:cs="宋体"/>
          <w:b/>
          <w:bCs/>
          <w:sz w:val="44"/>
          <w:szCs w:val="44"/>
          <w:lang w:eastAsia="zh-CN"/>
        </w:rPr>
      </w:pPr>
      <w:r>
        <w:rPr>
          <w:rFonts w:hint="eastAsia" w:ascii="Times New Roman" w:hAnsi="Times New Roman" w:eastAsia="方正小标宋_GBK" w:cs="方正小标宋_GBK"/>
          <w:b w:val="0"/>
          <w:bCs w:val="0"/>
          <w:i w:val="0"/>
          <w:iCs w:val="0"/>
          <w:spacing w:val="0"/>
          <w:sz w:val="44"/>
          <w:szCs w:val="44"/>
          <w:lang w:val="en-US" w:eastAsia="zh-CN"/>
        </w:rPr>
        <w:t>贺新年气排球赛</w:t>
      </w:r>
      <w:r>
        <w:rPr>
          <w:rFonts w:hint="eastAsia" w:ascii="Times New Roman" w:hAnsi="Times New Roman" w:eastAsia="方正小标宋_GBK" w:cs="方正小标宋_GBK"/>
          <w:b w:val="0"/>
          <w:bCs w:val="0"/>
          <w:i w:val="0"/>
          <w:iCs w:val="0"/>
          <w:spacing w:val="0"/>
          <w:sz w:val="44"/>
          <w:szCs w:val="44"/>
          <w:lang w:eastAsia="zh-CN"/>
        </w:rPr>
        <w:t>竞赛规程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一、主办单位：</w:t>
      </w:r>
      <w:r>
        <w:rPr>
          <w:rFonts w:hint="eastAsia" w:ascii="Times New Roman" w:hAnsi="Times New Roman" w:eastAsia="仿宋_GB2312" w:cs="仿宋_GB2312"/>
          <w:sz w:val="32"/>
          <w:szCs w:val="32"/>
          <w:lang w:val="en-US" w:eastAsia="zh-CN"/>
        </w:rPr>
        <w:t>永福县文化广电体育和旅游局</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黑体"/>
          <w:sz w:val="32"/>
          <w:szCs w:val="32"/>
          <w:lang w:val="en-US" w:eastAsia="zh-CN"/>
        </w:rPr>
        <w:t>二、承办单位：</w:t>
      </w:r>
      <w:r>
        <w:rPr>
          <w:rFonts w:hint="eastAsia" w:ascii="Times New Roman" w:hAnsi="Times New Roman" w:eastAsia="仿宋_GB2312" w:cs="仿宋_GB2312"/>
          <w:sz w:val="32"/>
          <w:szCs w:val="32"/>
          <w:lang w:val="en-US" w:eastAsia="zh-CN"/>
        </w:rPr>
        <w:t>永福县体育运动学校、永福县老年人体育协会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lang w:val="en-US" w:eastAsia="zh-CN"/>
        </w:rPr>
      </w:pPr>
      <w:r>
        <w:rPr>
          <w:rFonts w:hint="eastAsia" w:ascii="Times New Roman" w:hAnsi="Times New Roman" w:eastAsia="黑体" w:cs="黑体"/>
          <w:sz w:val="32"/>
          <w:szCs w:val="32"/>
          <w:lang w:val="en-US" w:eastAsia="zh-CN"/>
        </w:rPr>
        <w:t>三、</w:t>
      </w:r>
      <w:r>
        <w:rPr>
          <w:rFonts w:hint="eastAsia" w:ascii="Times New Roman" w:hAnsi="Times New Roman" w:eastAsia="黑体" w:cs="黑体"/>
          <w:b w:val="0"/>
          <w:bCs w:val="0"/>
          <w:sz w:val="32"/>
          <w:szCs w:val="32"/>
          <w:lang w:val="en-US" w:eastAsia="zh-CN"/>
        </w:rPr>
        <w:t>协办单位：</w:t>
      </w:r>
      <w:r>
        <w:rPr>
          <w:rFonts w:hint="eastAsia" w:ascii="Times New Roman" w:hAnsi="Times New Roman" w:eastAsia="仿宋_GB2312" w:cs="仿宋_GB2312"/>
          <w:b w:val="0"/>
          <w:bCs w:val="0"/>
          <w:sz w:val="32"/>
          <w:szCs w:val="32"/>
          <w:lang w:val="en-US" w:eastAsia="zh-CN"/>
        </w:rPr>
        <w:t>永福县老年人体育协会气排球分会</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黑体" w:cs="黑体"/>
          <w:b w:val="0"/>
          <w:bCs w:val="0"/>
          <w:sz w:val="32"/>
          <w:szCs w:val="32"/>
          <w:lang w:eastAsia="zh-CN"/>
        </w:rPr>
      </w:pPr>
      <w:r>
        <w:rPr>
          <w:rFonts w:hint="eastAsia" w:ascii="Times New Roman" w:hAnsi="Times New Roman" w:eastAsia="黑体" w:cs="黑体"/>
          <w:b w:val="0"/>
          <w:bCs w:val="0"/>
          <w:sz w:val="32"/>
          <w:szCs w:val="32"/>
          <w:lang w:val="en-US" w:eastAsia="zh-CN"/>
        </w:rPr>
        <w:t>四、</w:t>
      </w:r>
      <w:r>
        <w:rPr>
          <w:rFonts w:hint="eastAsia" w:ascii="Times New Roman" w:hAnsi="Times New Roman" w:eastAsia="黑体" w:cs="黑体"/>
          <w:b w:val="0"/>
          <w:bCs w:val="0"/>
          <w:sz w:val="32"/>
          <w:szCs w:val="32"/>
          <w:lang w:eastAsia="zh-CN"/>
        </w:rPr>
        <w:t>比赛项目</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男子国标组、女子国标组</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五、比赛时间及地点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（一）比赛时间：2026年2月20日—21日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（二）比赛地点：永福县体育馆、永福县全民健身中心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六、参赛办法</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（一）参赛运动员自由组队参赛，年龄在18周岁至69周岁之间。</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（二）每队可报领队、教练员各1人，运动员10人，运动员可兼领队、教练员。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（三）每名运动员只能代表1支队伍参赛，违者取消参赛队伍成绩。</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（四）参赛人员自行购买比赛期间的人身意外伤害保险或签署赛事责任书。</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七、竞赛规则</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本次比赛统一执行中国排协最新审定《气排球竞赛规则（2022—2025）》。</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比赛用球、场地</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1.比赛统一使用（爱动佳）气排球。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2.比赛场地：采用羽毛球双打场地规格。</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3.男子组网高2.1米，女子组网高1.9米。</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比赛决定名次办法</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1.计分办法：</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比赛采用三局两胜制决出胜负，先胜出2局的队伍为胜队。每场比赛第一、二局每局得分为21分，如比分出现20:20平时，先得21分的队即胜该局。如双方第一、二局比分为1:1平局时，将通过第三局的比赛决出胜负，第三局比赛得分为15分，当任何一队得到8分后，双方互相交换场地继续比赛，如比分出现14:14平时，先得15分的队为该场的胜队。</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每胜一场得2分，负一场得1分，弃权得0分，按积分多少决定名次，积分多者名次列前。</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比赛先采取分组循环，后交叉淘汰方式进行。若遇两队积分相等按胜负关系排名，三队及以上积分相等，则积分相同各队按以下方式决定名次：1、积分相同各队按C值（局分）排名，C值高者名次列前，2、C值相同则按Z值（小分）排名，Z值高者名次列前。3、若Z值仍相等，则采取抽签的办法决定最后的名次。</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八、录取名次与奖励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各组别奖励名次以报名队伍的多少来决定，16支以上队伍取前八名，12—15支队伍取前六名，12支队伍以下取前四名，颁发证书及奖金。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第一名奖1000元，第二名奖800元，第三名奖600元，第四名奖400元，第五至八名奖200元。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九、报名方式</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各参赛队须于2026年2月6日17点前将报名表、保险单或者自愿参赛责任书交到县体育馆办公室或者发送至邮箱，逾期不予受理。报名联系人：胡 琴，电话：18076790228，邮箱：yfxtx2176@163.com</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十、经费</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本届比赛不收取报名费。</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参赛队伍往返差旅费用由各参赛队自理。</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本次办赛、奖励经费由永福县老年人体育协会负责。</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十一、本规程的解释、修改或补充权属永福县文化广电体育和旅游局。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ascii="Times New Roman" w:hAnsi="Times New Roman"/>
        </w:rPr>
      </w:pPr>
      <w:r>
        <w:rPr>
          <w:rFonts w:ascii="Times New Roman" w:hAnsi="Times New Roman"/>
        </w:rPr>
        <w:br w:type="page"/>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i w:val="0"/>
          <w:iCs w:val="0"/>
          <w:spacing w:val="0"/>
          <w:sz w:val="44"/>
          <w:szCs w:val="44"/>
          <w:lang w:val="en-US" w:eastAsia="zh-CN"/>
        </w:rPr>
      </w:pPr>
      <w:r>
        <w:rPr>
          <w:rFonts w:hint="eastAsia" w:ascii="Times New Roman" w:hAnsi="Times New Roman" w:eastAsia="方正小标宋_GBK" w:cs="方正小标宋_GBK"/>
          <w:b w:val="0"/>
          <w:bCs w:val="0"/>
          <w:i w:val="0"/>
          <w:iCs w:val="0"/>
          <w:spacing w:val="0"/>
          <w:sz w:val="44"/>
          <w:szCs w:val="44"/>
          <w:lang w:val="en-US" w:eastAsia="zh-CN"/>
        </w:rPr>
        <w:t>永福县2026年“全国老年气排球之乡”</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ascii="Times New Roman" w:hAnsi="Times New Roman" w:eastAsia="方正小标宋简体" w:cs="方正小标宋简体"/>
          <w:color w:val="000000"/>
          <w:sz w:val="44"/>
          <w:szCs w:val="44"/>
        </w:rPr>
      </w:pPr>
      <w:r>
        <w:rPr>
          <w:rFonts w:hint="eastAsia" w:ascii="Times New Roman" w:hAnsi="Times New Roman" w:eastAsia="方正小标宋_GBK" w:cs="方正小标宋_GBK"/>
          <w:b w:val="0"/>
          <w:bCs w:val="0"/>
          <w:i w:val="0"/>
          <w:iCs w:val="0"/>
          <w:spacing w:val="0"/>
          <w:sz w:val="44"/>
          <w:szCs w:val="44"/>
          <w:lang w:val="en-US" w:eastAsia="zh-CN"/>
        </w:rPr>
        <w:t>贺新年气排球赛</w:t>
      </w:r>
      <w:r>
        <w:rPr>
          <w:rFonts w:hint="eastAsia" w:ascii="Times New Roman" w:hAnsi="Times New Roman" w:eastAsia="方正小标宋_GBK" w:cs="方正小标宋_GBK"/>
          <w:b w:val="0"/>
          <w:bCs w:val="0"/>
          <w:i w:val="0"/>
          <w:iCs w:val="0"/>
          <w:spacing w:val="0"/>
          <w:sz w:val="44"/>
          <w:szCs w:val="44"/>
          <w:lang w:eastAsia="zh-CN"/>
        </w:rPr>
        <w:t>报名表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参</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赛</w:t>
      </w:r>
      <w:r>
        <w:rPr>
          <w:rFonts w:hint="eastAsia" w:ascii="Times New Roman" w:hAnsi="Times New Roman" w:eastAsia="仿宋_GB2312" w:cs="仿宋_GB2312"/>
          <w:color w:val="000000"/>
          <w:sz w:val="32"/>
          <w:szCs w:val="32"/>
          <w:lang w:val="en-US" w:eastAsia="zh-CN"/>
        </w:rPr>
        <w:t xml:space="preserve"> 队</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组</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 xml:space="preserve">别：                          </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领</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 xml:space="preserve">队：         </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教</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 xml:space="preserve">练：        </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both"/>
        <w:textAlignment w:val="auto"/>
        <w:outlineLvl w:val="9"/>
        <w:rPr>
          <w:rFonts w:hint="eastAsia" w:ascii="Times New Roman" w:hAnsi="Times New Roman" w:eastAsia="仿宋_GB2312" w:cs="仿宋_GB2312"/>
          <w:color w:val="000000"/>
          <w:sz w:val="32"/>
          <w:szCs w:val="32"/>
        </w:rPr>
      </w:pPr>
    </w:p>
    <w:tbl>
      <w:tblPr>
        <w:tblStyle w:val="3"/>
        <w:tblW w:w="9040" w:type="dxa"/>
        <w:tblInd w:w="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815"/>
        <w:gridCol w:w="2038"/>
        <w:gridCol w:w="1117"/>
        <w:gridCol w:w="1402"/>
        <w:gridCol w:w="36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277" w:hRule="atLeast"/>
        </w:trPr>
        <w:tc>
          <w:tcPr>
            <w:tcW w:w="815" w:type="dxa"/>
            <w:vAlign w:val="center"/>
          </w:tcPr>
          <w:p>
            <w:pPr>
              <w:spacing w:line="0" w:lineRule="atLeast"/>
              <w:jc w:val="center"/>
              <w:rPr>
                <w:rFonts w:ascii="Times New Roman" w:hAnsi="Times New Roman"/>
                <w:color w:val="000000"/>
                <w:spacing w:val="-20"/>
                <w:sz w:val="32"/>
                <w:szCs w:val="32"/>
              </w:rPr>
            </w:pPr>
            <w:r>
              <w:rPr>
                <w:rFonts w:hint="eastAsia" w:ascii="Times New Roman" w:hAnsi="Times New Roman"/>
                <w:color w:val="000000"/>
                <w:spacing w:val="-20"/>
                <w:sz w:val="32"/>
                <w:szCs w:val="32"/>
              </w:rPr>
              <w:t>号码</w:t>
            </w:r>
          </w:p>
        </w:tc>
        <w:tc>
          <w:tcPr>
            <w:tcW w:w="2038" w:type="dxa"/>
            <w:vAlign w:val="center"/>
          </w:tcPr>
          <w:p>
            <w:pPr>
              <w:spacing w:line="0" w:lineRule="atLeast"/>
              <w:jc w:val="center"/>
              <w:rPr>
                <w:rFonts w:ascii="Times New Roman" w:hAnsi="Times New Roman"/>
                <w:color w:val="000000"/>
                <w:sz w:val="32"/>
                <w:szCs w:val="32"/>
              </w:rPr>
            </w:pPr>
            <w:r>
              <w:rPr>
                <w:rFonts w:hint="eastAsia" w:ascii="Times New Roman" w:hAnsi="Times New Roman"/>
                <w:color w:val="000000"/>
                <w:sz w:val="32"/>
                <w:szCs w:val="32"/>
              </w:rPr>
              <w:t>姓  名</w:t>
            </w:r>
          </w:p>
        </w:tc>
        <w:tc>
          <w:tcPr>
            <w:tcW w:w="1117" w:type="dxa"/>
            <w:vAlign w:val="center"/>
          </w:tcPr>
          <w:p>
            <w:pPr>
              <w:spacing w:line="0" w:lineRule="atLeast"/>
              <w:jc w:val="center"/>
              <w:rPr>
                <w:rFonts w:ascii="Times New Roman" w:hAnsi="Times New Roman"/>
                <w:color w:val="000000"/>
                <w:spacing w:val="-10"/>
                <w:sz w:val="32"/>
                <w:szCs w:val="32"/>
              </w:rPr>
            </w:pPr>
            <w:r>
              <w:rPr>
                <w:rFonts w:hint="eastAsia" w:ascii="Times New Roman" w:hAnsi="Times New Roman"/>
                <w:color w:val="000000"/>
                <w:spacing w:val="-10"/>
                <w:sz w:val="32"/>
                <w:szCs w:val="32"/>
              </w:rPr>
              <w:t>性别</w:t>
            </w:r>
          </w:p>
        </w:tc>
        <w:tc>
          <w:tcPr>
            <w:tcW w:w="1402" w:type="dxa"/>
            <w:vAlign w:val="center"/>
          </w:tcPr>
          <w:p>
            <w:pPr>
              <w:spacing w:line="0" w:lineRule="atLeast"/>
              <w:jc w:val="center"/>
              <w:rPr>
                <w:rFonts w:ascii="Times New Roman" w:hAnsi="Times New Roman"/>
                <w:color w:val="000000"/>
                <w:sz w:val="32"/>
                <w:szCs w:val="32"/>
              </w:rPr>
            </w:pPr>
            <w:r>
              <w:rPr>
                <w:rFonts w:hint="eastAsia" w:ascii="Times New Roman" w:hAnsi="Times New Roman"/>
                <w:color w:val="000000"/>
                <w:spacing w:val="-10"/>
                <w:sz w:val="32"/>
                <w:szCs w:val="32"/>
              </w:rPr>
              <w:t>年龄</w:t>
            </w:r>
          </w:p>
        </w:tc>
        <w:tc>
          <w:tcPr>
            <w:tcW w:w="3668" w:type="dxa"/>
            <w:vAlign w:val="center"/>
          </w:tcPr>
          <w:p>
            <w:pPr>
              <w:spacing w:line="0" w:lineRule="atLeast"/>
              <w:jc w:val="center"/>
              <w:rPr>
                <w:rFonts w:ascii="Times New Roman" w:hAnsi="Times New Roman"/>
                <w:color w:val="000000"/>
                <w:sz w:val="32"/>
                <w:szCs w:val="32"/>
              </w:rPr>
            </w:pPr>
            <w:r>
              <w:rPr>
                <w:rFonts w:hint="eastAsia" w:ascii="Times New Roman" w:hAnsi="Times New Roman"/>
                <w:color w:val="000000"/>
                <w:sz w:val="32"/>
                <w:szCs w:val="32"/>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1</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2</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3</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4</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5</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6</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ascii="Times New Roman" w:hAnsi="Times New Roman"/>
                <w:color w:val="000000"/>
                <w:sz w:val="28"/>
              </w:rPr>
            </w:pPr>
            <w:r>
              <w:rPr>
                <w:rFonts w:hint="eastAsia" w:ascii="Times New Roman" w:hAnsi="Times New Roman"/>
                <w:color w:val="000000"/>
                <w:sz w:val="28"/>
              </w:rPr>
              <w:t>7</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hint="eastAsia" w:ascii="Times New Roman" w:hAnsi="Times New Roman" w:eastAsiaTheme="minorEastAsia"/>
                <w:color w:val="000000"/>
                <w:sz w:val="28"/>
                <w:lang w:val="en-US" w:eastAsia="zh-CN"/>
              </w:rPr>
            </w:pPr>
            <w:r>
              <w:rPr>
                <w:rFonts w:hint="eastAsia" w:ascii="Times New Roman" w:hAnsi="Times New Roman"/>
                <w:color w:val="000000"/>
                <w:sz w:val="28"/>
                <w:lang w:val="en-US" w:eastAsia="zh-CN"/>
              </w:rPr>
              <w:t>8</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hint="default" w:ascii="Times New Roman" w:hAnsi="Times New Roman"/>
                <w:color w:val="000000"/>
                <w:sz w:val="28"/>
                <w:lang w:val="en-US" w:eastAsia="zh-CN"/>
              </w:rPr>
            </w:pPr>
            <w:r>
              <w:rPr>
                <w:rFonts w:hint="eastAsia" w:ascii="Times New Roman" w:hAnsi="Times New Roman"/>
                <w:color w:val="000000"/>
                <w:sz w:val="28"/>
                <w:lang w:val="en-US" w:eastAsia="zh-CN"/>
              </w:rPr>
              <w:t>9</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4" w:hRule="atLeast"/>
        </w:trPr>
        <w:tc>
          <w:tcPr>
            <w:tcW w:w="815" w:type="dxa"/>
            <w:vAlign w:val="top"/>
          </w:tcPr>
          <w:p>
            <w:pPr>
              <w:spacing w:before="109" w:beforeLines="35" w:after="109" w:afterLines="35" w:line="0" w:lineRule="atLeast"/>
              <w:jc w:val="center"/>
              <w:rPr>
                <w:rFonts w:hint="default" w:ascii="Times New Roman" w:hAnsi="Times New Roman"/>
                <w:color w:val="000000"/>
                <w:sz w:val="28"/>
                <w:lang w:val="en-US" w:eastAsia="zh-CN"/>
              </w:rPr>
            </w:pPr>
            <w:r>
              <w:rPr>
                <w:rFonts w:hint="eastAsia" w:ascii="Times New Roman" w:hAnsi="Times New Roman"/>
                <w:color w:val="000000"/>
                <w:sz w:val="28"/>
                <w:lang w:val="en-US" w:eastAsia="zh-CN"/>
              </w:rPr>
              <w:t>10</w:t>
            </w:r>
          </w:p>
        </w:tc>
        <w:tc>
          <w:tcPr>
            <w:tcW w:w="2038" w:type="dxa"/>
            <w:vAlign w:val="top"/>
          </w:tcPr>
          <w:p>
            <w:pPr>
              <w:spacing w:before="109" w:beforeLines="35" w:after="109" w:afterLines="35" w:line="0" w:lineRule="atLeast"/>
              <w:jc w:val="center"/>
              <w:rPr>
                <w:rFonts w:ascii="Times New Roman" w:hAnsi="Times New Roman"/>
                <w:color w:val="000000"/>
                <w:sz w:val="28"/>
              </w:rPr>
            </w:pPr>
          </w:p>
        </w:tc>
        <w:tc>
          <w:tcPr>
            <w:tcW w:w="1117" w:type="dxa"/>
            <w:vAlign w:val="center"/>
          </w:tcPr>
          <w:p>
            <w:pPr>
              <w:spacing w:before="109" w:beforeLines="35" w:after="109" w:afterLines="35" w:line="0" w:lineRule="atLeast"/>
              <w:jc w:val="center"/>
              <w:rPr>
                <w:rFonts w:ascii="Times New Roman" w:hAnsi="Times New Roman"/>
                <w:color w:val="000000"/>
                <w:sz w:val="28"/>
              </w:rPr>
            </w:pPr>
          </w:p>
        </w:tc>
        <w:tc>
          <w:tcPr>
            <w:tcW w:w="1402" w:type="dxa"/>
            <w:vAlign w:val="center"/>
          </w:tcPr>
          <w:p>
            <w:pPr>
              <w:spacing w:before="109" w:beforeLines="35" w:after="109" w:afterLines="35" w:line="0" w:lineRule="atLeast"/>
              <w:jc w:val="center"/>
              <w:rPr>
                <w:rFonts w:ascii="Times New Roman" w:hAnsi="Times New Roman"/>
                <w:color w:val="000000"/>
                <w:sz w:val="28"/>
              </w:rPr>
            </w:pPr>
          </w:p>
        </w:tc>
        <w:tc>
          <w:tcPr>
            <w:tcW w:w="3668" w:type="dxa"/>
            <w:vAlign w:val="top"/>
          </w:tcPr>
          <w:p>
            <w:pPr>
              <w:spacing w:before="109" w:beforeLines="35" w:after="109" w:afterLines="35" w:line="0" w:lineRule="atLeast"/>
              <w:jc w:val="distribute"/>
              <w:rPr>
                <w:rFonts w:ascii="Times New Roman" w:hAnsi="Times New Roman"/>
                <w:color w:val="000000"/>
                <w:sz w:val="28"/>
              </w:rPr>
            </w:pPr>
          </w:p>
        </w:tc>
      </w:tr>
    </w:tbl>
    <w:p>
      <w:pPr>
        <w:spacing w:line="560" w:lineRule="exact"/>
        <w:rPr>
          <w:rFonts w:ascii="Times New Roman" w:hAnsi="Times New Roman" w:eastAsia="仿宋_GB2312" w:cs="楷体_GB2312"/>
          <w:bCs/>
          <w:sz w:val="32"/>
          <w:szCs w:val="32"/>
        </w:rPr>
      </w:pPr>
      <w:r>
        <w:rPr>
          <w:rFonts w:hint="eastAsia" w:ascii="Times New Roman" w:hAnsi="Times New Roman" w:eastAsia="仿宋_GB2312" w:cs="仿宋_GB2312"/>
          <w:color w:val="000000"/>
          <w:sz w:val="32"/>
          <w:szCs w:val="32"/>
        </w:rPr>
        <w:t>每队可报运动员</w:t>
      </w:r>
      <w:r>
        <w:rPr>
          <w:rFonts w:hint="eastAsia" w:ascii="Times New Roman" w:hAnsi="Times New Roman" w:eastAsia="仿宋_GB2312" w:cs="仿宋_GB2312"/>
          <w:color w:val="000000"/>
          <w:sz w:val="32"/>
          <w:szCs w:val="32"/>
          <w:lang w:val="en-US" w:eastAsia="zh-CN"/>
        </w:rPr>
        <w:t>10</w:t>
      </w:r>
      <w:r>
        <w:rPr>
          <w:rFonts w:hint="eastAsia" w:ascii="Times New Roman" w:hAnsi="Times New Roman" w:eastAsia="仿宋_GB2312" w:cs="仿宋_GB2312"/>
          <w:color w:val="000000"/>
          <w:sz w:val="32"/>
          <w:szCs w:val="32"/>
        </w:rPr>
        <w:t>人，领队</w:t>
      </w:r>
      <w:r>
        <w:rPr>
          <w:rFonts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rPr>
        <w:t>人，教练员</w:t>
      </w:r>
      <w:r>
        <w:rPr>
          <w:rFonts w:ascii="Times New Roman" w:hAnsi="Times New Roman" w:eastAsia="仿宋_GB2312" w:cs="仿宋_GB2312"/>
          <w:color w:val="000000"/>
          <w:sz w:val="32"/>
          <w:szCs w:val="32"/>
        </w:rPr>
        <w:t>1</w:t>
      </w:r>
      <w:r>
        <w:rPr>
          <w:rFonts w:hint="eastAsia" w:ascii="Times New Roman" w:hAnsi="Times New Roman" w:eastAsia="仿宋_GB2312" w:cs="仿宋_GB2312"/>
          <w:color w:val="000000"/>
          <w:sz w:val="32"/>
          <w:szCs w:val="32"/>
        </w:rPr>
        <w:t>人，运动员可兼领队和教练。</w:t>
      </w:r>
    </w:p>
    <w:p>
      <w:pPr>
        <w:rPr>
          <w:rFonts w:ascii="Times New Roman" w:hAnsi="Times New Roman"/>
        </w:rPr>
      </w:pPr>
      <w:r>
        <w:rPr>
          <w:rFonts w:ascii="Times New Roman" w:hAnsi="Times New Roman"/>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firstLine="0" w:firstLineChars="0"/>
        <w:jc w:val="both"/>
        <w:textAlignment w:val="baseline"/>
        <w:outlineLvl w:val="9"/>
        <w:rPr>
          <w:rStyle w:val="5"/>
          <w:rFonts w:hint="eastAsia" w:ascii="Times New Roman" w:hAnsi="Times New Roman" w:eastAsia="黑体" w:cs="黑体"/>
          <w:b w:val="0"/>
          <w:i w:val="0"/>
          <w:caps w:val="0"/>
          <w:spacing w:val="0"/>
          <w:w w:val="100"/>
          <w:kern w:val="2"/>
          <w:sz w:val="32"/>
          <w:szCs w:val="32"/>
          <w:lang w:val="en-US" w:eastAsia="zh-CN" w:bidi="ar-SA"/>
        </w:rPr>
      </w:pPr>
      <w:r>
        <w:rPr>
          <w:rStyle w:val="5"/>
          <w:rFonts w:hint="eastAsia" w:ascii="Times New Roman" w:hAnsi="Times New Roman" w:eastAsia="黑体" w:cs="黑体"/>
          <w:b w:val="0"/>
          <w:i w:val="0"/>
          <w:caps w:val="0"/>
          <w:spacing w:val="0"/>
          <w:w w:val="100"/>
          <w:kern w:val="2"/>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_GBK" w:cs="方正小标宋_GBK"/>
          <w:b w:val="0"/>
          <w:bCs w:val="0"/>
          <w:i w:val="0"/>
          <w:iCs w:val="0"/>
          <w:spacing w:val="0"/>
          <w:sz w:val="44"/>
          <w:szCs w:val="44"/>
          <w:lang w:val="en-US" w:eastAsia="zh-CN"/>
        </w:rPr>
      </w:pPr>
      <w:r>
        <w:rPr>
          <w:rFonts w:hint="eastAsia" w:ascii="Times New Roman" w:hAnsi="Times New Roman" w:eastAsia="方正小标宋_GBK" w:cs="方正小标宋_GBK"/>
          <w:b w:val="0"/>
          <w:bCs w:val="0"/>
          <w:i w:val="0"/>
          <w:iCs w:val="0"/>
          <w:spacing w:val="0"/>
          <w:sz w:val="44"/>
          <w:szCs w:val="44"/>
          <w:lang w:val="en-US" w:eastAsia="zh-CN"/>
        </w:rPr>
        <w:t>永福县2026年“全国老年气排球之乡”贺新年气排球赛自愿参赛责任书</w:t>
      </w:r>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一、我完全了解自己的身体状况，确认自己的健康状况良好；无先天性心脏病、风湿性心脏病、高血压、脑血管疾病、心肌炎、其他心脏病、冠状动脉病、严重心律不齐、血糖过高或过低的糖尿病等不适合参加体育运动的疾病，因此我郑重声明，我的身体状况可以参加</w:t>
      </w:r>
      <w:r>
        <w:rPr>
          <w:rStyle w:val="5"/>
          <w:rFonts w:hint="eastAsia" w:ascii="Times New Roman" w:hAnsi="Times New Roman" w:eastAsia="仿宋_GB2312"/>
          <w:b w:val="0"/>
          <w:i w:val="0"/>
          <w:caps w:val="0"/>
          <w:spacing w:val="0"/>
          <w:w w:val="100"/>
          <w:kern w:val="2"/>
          <w:sz w:val="32"/>
          <w:szCs w:val="32"/>
          <w:lang w:val="en-US" w:eastAsia="zh-CN" w:bidi="ar-SA"/>
        </w:rPr>
        <w:t>永福县</w:t>
      </w:r>
      <w:r>
        <w:rPr>
          <w:rFonts w:hint="eastAsia" w:ascii="Times New Roman" w:hAnsi="Times New Roman" w:eastAsia="仿宋_GB2312" w:cs="仿宋_GB2312"/>
          <w:sz w:val="32"/>
          <w:szCs w:val="32"/>
          <w:lang w:val="en-US" w:eastAsia="zh-CN"/>
        </w:rPr>
        <w:t>2026年“全国老年气排球之乡”贺新年气排球赛</w:t>
      </w:r>
      <w:r>
        <w:rPr>
          <w:rStyle w:val="5"/>
          <w:rFonts w:ascii="Times New Roman" w:hAnsi="Times New Roman" w:eastAsia="仿宋_GB2312"/>
          <w:b w:val="0"/>
          <w:i w:val="0"/>
          <w:caps w:val="0"/>
          <w:spacing w:val="0"/>
          <w:w w:val="100"/>
          <w:kern w:val="2"/>
          <w:sz w:val="32"/>
          <w:szCs w:val="32"/>
          <w:lang w:val="en-US" w:eastAsia="zh-CN" w:bidi="ar-SA"/>
        </w:rPr>
        <w:t>。</w:t>
      </w:r>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二、我充分了解在参加本次比赛期间，会在训练和比赛中存在潜在的危险，以及可能出现的受伤、突发疾病、意外事故甚至死亡等情况，我会竭尽所能，以对自身安全负责任的态度参赛。</w:t>
      </w:r>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三、我本人愿意遵守本次大会的规程、规则和组委会的所有规定。如果本人在参赛过程中发现或了解到任何风险和潜在风险，本人将立刻终止参赛并告知组委会。</w:t>
      </w:r>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四、</w:t>
      </w:r>
      <w:r>
        <w:rPr>
          <w:rStyle w:val="5"/>
          <w:rFonts w:hint="eastAsia" w:ascii="Times New Roman" w:hAnsi="Times New Roman" w:eastAsia="仿宋_GB2312"/>
          <w:b w:val="0"/>
          <w:i w:val="0"/>
          <w:caps w:val="0"/>
          <w:spacing w:val="0"/>
          <w:w w:val="100"/>
          <w:kern w:val="2"/>
          <w:sz w:val="32"/>
          <w:szCs w:val="32"/>
          <w:lang w:val="en-US" w:eastAsia="zh-CN" w:bidi="ar-SA"/>
        </w:rPr>
        <w:t>我本人以及我的继承人、代理人、个人代表或亲属将放弃追究因参加本次比赛导致所有伤残或死亡的责任的权利。</w:t>
      </w:r>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五、我同意接受组委会在大会期间提供的现场急救性质的医务治疗，但在医院救治所产生的相关费用由本人负担。</w:t>
      </w:r>
      <w:bookmarkStart w:id="1" w:name="_GoBack"/>
      <w:bookmarkEnd w:id="1"/>
    </w:p>
    <w:p>
      <w:pPr>
        <w:snapToGrid/>
        <w:spacing w:before="0" w:beforeAutospacing="0" w:after="0" w:afterAutospacing="0" w:line="440" w:lineRule="exact"/>
        <w:ind w:firstLine="640" w:firstLineChars="2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本人已认真阅读并全面理解以上条款内容，且对上述所有内容予以确认并承担相应的法律责任，本人签署此责任书纯属自愿。</w:t>
      </w:r>
    </w:p>
    <w:p>
      <w:pPr>
        <w:snapToGrid/>
        <w:spacing w:before="0" w:beforeAutospacing="0" w:after="0" w:afterAutospacing="0" w:line="440" w:lineRule="exact"/>
        <w:jc w:val="both"/>
        <w:textAlignment w:val="baseline"/>
        <w:rPr>
          <w:rStyle w:val="5"/>
          <w:rFonts w:hint="eastAsia"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440" w:lineRule="exact"/>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hint="eastAsia" w:ascii="Times New Roman" w:hAnsi="Times New Roman" w:eastAsia="仿宋_GB2312"/>
          <w:b w:val="0"/>
          <w:i w:val="0"/>
          <w:caps w:val="0"/>
          <w:spacing w:val="0"/>
          <w:w w:val="100"/>
          <w:kern w:val="2"/>
          <w:sz w:val="32"/>
          <w:szCs w:val="32"/>
          <w:lang w:val="en-US" w:eastAsia="zh-CN" w:bidi="ar-SA"/>
        </w:rPr>
        <w:t>参赛队名称：</w:t>
      </w:r>
    </w:p>
    <w:p>
      <w:pPr>
        <w:snapToGrid/>
        <w:spacing w:before="0" w:beforeAutospacing="0" w:after="0" w:afterAutospacing="0" w:line="440" w:lineRule="exact"/>
        <w:jc w:val="both"/>
        <w:textAlignment w:val="baseline"/>
        <w:rPr>
          <w:rStyle w:val="5"/>
          <w:rFonts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440" w:lineRule="exact"/>
        <w:jc w:val="both"/>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hint="eastAsia" w:ascii="Times New Roman" w:hAnsi="Times New Roman" w:eastAsia="仿宋_GB2312"/>
          <w:b w:val="0"/>
          <w:i w:val="0"/>
          <w:caps w:val="0"/>
          <w:spacing w:val="0"/>
          <w:w w:val="100"/>
          <w:kern w:val="2"/>
          <w:sz w:val="32"/>
          <w:szCs w:val="32"/>
          <w:lang w:val="en-US" w:eastAsia="zh-CN" w:bidi="ar-SA"/>
        </w:rPr>
        <w:t>各</w:t>
      </w:r>
      <w:r>
        <w:rPr>
          <w:rStyle w:val="5"/>
          <w:rFonts w:ascii="Times New Roman" w:hAnsi="Times New Roman" w:eastAsia="仿宋_GB2312"/>
          <w:b w:val="0"/>
          <w:i w:val="0"/>
          <w:caps w:val="0"/>
          <w:spacing w:val="0"/>
          <w:w w:val="100"/>
          <w:kern w:val="2"/>
          <w:sz w:val="32"/>
          <w:szCs w:val="32"/>
          <w:lang w:val="en-US" w:eastAsia="zh-CN" w:bidi="ar-SA"/>
        </w:rPr>
        <w:t>参赛运动员签名：</w:t>
      </w:r>
    </w:p>
    <w:p>
      <w:pPr>
        <w:snapToGrid/>
        <w:spacing w:before="0" w:beforeAutospacing="0" w:after="0" w:afterAutospacing="0" w:line="440" w:lineRule="exact"/>
        <w:ind w:firstLine="5760" w:firstLineChars="1800"/>
        <w:jc w:val="both"/>
        <w:textAlignment w:val="baseline"/>
        <w:rPr>
          <w:rStyle w:val="5"/>
          <w:rFonts w:ascii="Times New Roman" w:hAnsi="Times New Roman" w:eastAsia="仿宋_GB2312"/>
          <w:b w:val="0"/>
          <w:i w:val="0"/>
          <w:caps w:val="0"/>
          <w:spacing w:val="0"/>
          <w:w w:val="100"/>
          <w:kern w:val="2"/>
          <w:sz w:val="32"/>
          <w:szCs w:val="32"/>
          <w:lang w:val="en-US" w:eastAsia="zh-CN" w:bidi="ar-SA"/>
        </w:rPr>
      </w:pPr>
    </w:p>
    <w:p>
      <w:pPr>
        <w:snapToGrid/>
        <w:spacing w:before="0" w:beforeAutospacing="0" w:after="0" w:afterAutospacing="0" w:line="440" w:lineRule="exact"/>
        <w:jc w:val="right"/>
        <w:textAlignment w:val="baseline"/>
        <w:rPr>
          <w:rStyle w:val="5"/>
          <w:rFonts w:ascii="Times New Roman" w:hAnsi="Times New Roman" w:eastAsia="仿宋_GB2312"/>
          <w:b w:val="0"/>
          <w:i w:val="0"/>
          <w:caps w:val="0"/>
          <w:spacing w:val="0"/>
          <w:w w:val="100"/>
          <w:kern w:val="2"/>
          <w:sz w:val="32"/>
          <w:szCs w:val="32"/>
          <w:lang w:val="en-US" w:eastAsia="zh-CN" w:bidi="ar-SA"/>
        </w:rPr>
      </w:pPr>
      <w:r>
        <w:rPr>
          <w:rStyle w:val="5"/>
          <w:rFonts w:ascii="Times New Roman" w:hAnsi="Times New Roman" w:eastAsia="仿宋_GB2312"/>
          <w:b w:val="0"/>
          <w:i w:val="0"/>
          <w:caps w:val="0"/>
          <w:spacing w:val="0"/>
          <w:w w:val="100"/>
          <w:kern w:val="2"/>
          <w:sz w:val="32"/>
          <w:szCs w:val="32"/>
          <w:lang w:val="en-US" w:eastAsia="zh-CN" w:bidi="ar-SA"/>
        </w:rPr>
        <w:t xml:space="preserve"> </w:t>
      </w:r>
    </w:p>
    <w:p>
      <w:pPr>
        <w:snapToGrid/>
        <w:spacing w:before="0" w:beforeAutospacing="0" w:after="0" w:afterAutospacing="0" w:line="440" w:lineRule="exact"/>
        <w:jc w:val="right"/>
        <w:textAlignment w:val="baseline"/>
        <w:rPr>
          <w:rFonts w:ascii="Times New Roman" w:hAnsi="Times New Roman"/>
        </w:rPr>
      </w:pPr>
      <w:r>
        <w:rPr>
          <w:rStyle w:val="5"/>
          <w:rFonts w:ascii="Times New Roman" w:hAnsi="Times New Roman" w:eastAsia="仿宋_GB2312"/>
          <w:b w:val="0"/>
          <w:i w:val="0"/>
          <w:caps w:val="0"/>
          <w:spacing w:val="0"/>
          <w:w w:val="100"/>
          <w:kern w:val="2"/>
          <w:sz w:val="32"/>
          <w:szCs w:val="32"/>
          <w:lang w:val="en-US" w:eastAsia="zh-CN" w:bidi="ar-SA"/>
        </w:rPr>
        <w:t xml:space="preserve"> 202</w:t>
      </w:r>
      <w:r>
        <w:rPr>
          <w:rStyle w:val="5"/>
          <w:rFonts w:hint="eastAsia" w:ascii="Times New Roman" w:hAnsi="Times New Roman" w:eastAsia="仿宋_GB2312"/>
          <w:b w:val="0"/>
          <w:i w:val="0"/>
          <w:caps w:val="0"/>
          <w:spacing w:val="0"/>
          <w:w w:val="100"/>
          <w:kern w:val="2"/>
          <w:sz w:val="32"/>
          <w:szCs w:val="32"/>
          <w:lang w:val="en-US" w:eastAsia="zh-CN" w:bidi="ar-SA"/>
        </w:rPr>
        <w:t>6</w:t>
      </w:r>
      <w:r>
        <w:rPr>
          <w:rStyle w:val="5"/>
          <w:rFonts w:ascii="Times New Roman" w:hAnsi="Times New Roman" w:eastAsia="仿宋_GB2312"/>
          <w:b w:val="0"/>
          <w:i w:val="0"/>
          <w:caps w:val="0"/>
          <w:spacing w:val="0"/>
          <w:w w:val="100"/>
          <w:kern w:val="2"/>
          <w:sz w:val="32"/>
          <w:szCs w:val="32"/>
          <w:lang w:val="en-US" w:eastAsia="zh-CN" w:bidi="ar-SA"/>
        </w:rPr>
        <w:t>年  月  日</w:t>
      </w: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A5010"/>
    <w:multiLevelType w:val="singleLevel"/>
    <w:tmpl w:val="9CAA5010"/>
    <w:lvl w:ilvl="0" w:tentative="0">
      <w:start w:val="1"/>
      <w:numFmt w:val="chineseCounting"/>
      <w:suff w:val="nothing"/>
      <w:lvlText w:val="（%1）"/>
      <w:lvlJc w:val="left"/>
      <w:rPr>
        <w:rFonts w:hint="eastAsia"/>
      </w:rPr>
    </w:lvl>
  </w:abstractNum>
  <w:abstractNum w:abstractNumId="1">
    <w:nsid w:val="E8C80C70"/>
    <w:multiLevelType w:val="singleLevel"/>
    <w:tmpl w:val="E8C80C70"/>
    <w:lvl w:ilvl="0" w:tentative="0">
      <w:start w:val="1"/>
      <w:numFmt w:val="decimal"/>
      <w:suff w:val="nothing"/>
      <w:lvlText w:val="（%1）"/>
      <w:lvlJc w:val="left"/>
    </w:lvl>
  </w:abstractNum>
  <w:abstractNum w:abstractNumId="2">
    <w:nsid w:val="2188DE5E"/>
    <w:multiLevelType w:val="singleLevel"/>
    <w:tmpl w:val="2188DE5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5375D"/>
    <w:rsid w:val="00A2219A"/>
    <w:rsid w:val="01DA156E"/>
    <w:rsid w:val="04857579"/>
    <w:rsid w:val="076C7BEB"/>
    <w:rsid w:val="08C30A81"/>
    <w:rsid w:val="091B23B9"/>
    <w:rsid w:val="0E137848"/>
    <w:rsid w:val="12236F4E"/>
    <w:rsid w:val="12DA5BE3"/>
    <w:rsid w:val="1518402A"/>
    <w:rsid w:val="16977999"/>
    <w:rsid w:val="16CE7998"/>
    <w:rsid w:val="1AA241F7"/>
    <w:rsid w:val="1B3F2E2B"/>
    <w:rsid w:val="210F2ED6"/>
    <w:rsid w:val="24B31941"/>
    <w:rsid w:val="288305BF"/>
    <w:rsid w:val="298E59E5"/>
    <w:rsid w:val="2A806F49"/>
    <w:rsid w:val="2D000CA2"/>
    <w:rsid w:val="2FC833D9"/>
    <w:rsid w:val="327E5781"/>
    <w:rsid w:val="32BE28BE"/>
    <w:rsid w:val="343372F6"/>
    <w:rsid w:val="35683E5D"/>
    <w:rsid w:val="36CA7F77"/>
    <w:rsid w:val="39C75357"/>
    <w:rsid w:val="39CB00F1"/>
    <w:rsid w:val="3A8E09F5"/>
    <w:rsid w:val="3ADD0418"/>
    <w:rsid w:val="404724E1"/>
    <w:rsid w:val="440874FE"/>
    <w:rsid w:val="44B567CA"/>
    <w:rsid w:val="4775766E"/>
    <w:rsid w:val="4BAC6383"/>
    <w:rsid w:val="4CFA3731"/>
    <w:rsid w:val="4E8069D1"/>
    <w:rsid w:val="4F743C42"/>
    <w:rsid w:val="4FC96B8F"/>
    <w:rsid w:val="5085375D"/>
    <w:rsid w:val="51195657"/>
    <w:rsid w:val="519C41A0"/>
    <w:rsid w:val="52D3277C"/>
    <w:rsid w:val="53FA7171"/>
    <w:rsid w:val="59862A77"/>
    <w:rsid w:val="59DF71FE"/>
    <w:rsid w:val="5A9A3FD4"/>
    <w:rsid w:val="60D44B41"/>
    <w:rsid w:val="63431951"/>
    <w:rsid w:val="639E4759"/>
    <w:rsid w:val="65451F2A"/>
    <w:rsid w:val="66763229"/>
    <w:rsid w:val="67AE2B7B"/>
    <w:rsid w:val="67E8076B"/>
    <w:rsid w:val="68C639F2"/>
    <w:rsid w:val="69A53082"/>
    <w:rsid w:val="6A9C7BD0"/>
    <w:rsid w:val="6B092276"/>
    <w:rsid w:val="6D436BB7"/>
    <w:rsid w:val="6D513488"/>
    <w:rsid w:val="6D62697A"/>
    <w:rsid w:val="6DAD40D4"/>
    <w:rsid w:val="70F966A0"/>
    <w:rsid w:val="73162AC4"/>
    <w:rsid w:val="73633EAD"/>
    <w:rsid w:val="73915569"/>
    <w:rsid w:val="750A2B3F"/>
    <w:rsid w:val="768F02C8"/>
    <w:rsid w:val="76AF7312"/>
    <w:rsid w:val="770F6409"/>
    <w:rsid w:val="77224203"/>
    <w:rsid w:val="77773012"/>
    <w:rsid w:val="787A4BF4"/>
    <w:rsid w:val="796614E0"/>
    <w:rsid w:val="7A3569C9"/>
    <w:rsid w:val="7AE5011F"/>
    <w:rsid w:val="7D807896"/>
    <w:rsid w:val="7EF229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5"/>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 w:type="character" w:customStyle="1" w:styleId="5">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2021-12-25T03:33:00Z</dcterms:created>
  <dc:creator>游</dc:creator>
  <cp:lastModifiedBy>Administrator</cp:lastModifiedBy>
  <cp:lastPrinted>2024-12-02T08:13:00Z</cp:lastPrinted>
  <dcterms:modified xsi:type="dcterms:W3CDTF">2026-02-13T08:36:23Z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0053B6DA808743A195D6CB3B6B21B33C_13</vt:lpwstr>
  </property>
</Properties>
</file>