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永福县人力资源和社会保障局2024年4月至5月30政府采购意向</w:t>
      </w:r>
    </w:p>
    <w:p>
      <w:pPr>
        <w:pStyle w:val="2"/>
        <w:keepNext w:val="0"/>
        <w:keepLines w:val="0"/>
        <w:widowControl/>
        <w:suppressLineNumbers w:val="0"/>
        <w:wordWrap/>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永福县人力资源和社会保障局2024年4月至5月30采购意向公开</w:t>
      </w:r>
      <w:r>
        <w:rPr>
          <w:rFonts w:hint="eastAsia" w:ascii="仿宋_GB2312" w:hAnsi="仿宋_GB2312" w:eastAsia="仿宋_GB2312" w:cs="仿宋_GB2312"/>
          <w:i w:val="0"/>
          <w:caps w:val="0"/>
          <w:color w:val="000000"/>
          <w:spacing w:val="0"/>
          <w:sz w:val="32"/>
          <w:szCs w:val="32"/>
        </w:rPr>
        <w:t>如下：</w:t>
      </w:r>
    </w:p>
    <w:tbl>
      <w:tblPr>
        <w:tblW w:w="9544" w:type="dxa"/>
        <w:jc w:val="center"/>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28"/>
        <w:gridCol w:w="1325"/>
        <w:gridCol w:w="963"/>
        <w:gridCol w:w="1270"/>
        <w:gridCol w:w="1656"/>
        <w:gridCol w:w="3432"/>
        <w:gridCol w:w="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jc w:val="center"/>
        </w:trPr>
        <w:tc>
          <w:tcPr>
            <w:tcW w:w="428"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bdr w:val="none" w:color="auto" w:sz="0" w:space="0"/>
                <w:lang w:val="en-US" w:eastAsia="zh-CN" w:bidi="ar"/>
              </w:rPr>
              <w:t>序号</w:t>
            </w:r>
          </w:p>
        </w:tc>
        <w:tc>
          <w:tcPr>
            <w:tcW w:w="1325"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bdr w:val="none" w:color="auto" w:sz="0" w:space="0"/>
                <w:lang w:val="en-US" w:eastAsia="zh-CN" w:bidi="ar"/>
              </w:rPr>
              <w:t>采购项目名称</w:t>
            </w:r>
          </w:p>
        </w:tc>
        <w:tc>
          <w:tcPr>
            <w:tcW w:w="963"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bdr w:val="none" w:color="auto" w:sz="0" w:space="0"/>
                <w:lang w:val="en-US" w:eastAsia="zh-CN" w:bidi="ar"/>
              </w:rPr>
              <w:t>采购需求概况</w:t>
            </w:r>
          </w:p>
        </w:tc>
        <w:tc>
          <w:tcPr>
            <w:tcW w:w="1270"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bdr w:val="none" w:color="auto" w:sz="0" w:space="0"/>
                <w:lang w:val="en-US" w:eastAsia="zh-CN" w:bidi="ar"/>
              </w:rPr>
              <w:t>预算金额（万元）</w:t>
            </w:r>
          </w:p>
        </w:tc>
        <w:tc>
          <w:tcPr>
            <w:tcW w:w="1656"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bdr w:val="none" w:color="auto" w:sz="0" w:space="0"/>
                <w:lang w:val="en-US" w:eastAsia="zh-CN" w:bidi="ar"/>
              </w:rPr>
              <w:t>预计采购时间（填写到月）</w:t>
            </w:r>
          </w:p>
        </w:tc>
        <w:tc>
          <w:tcPr>
            <w:tcW w:w="3432"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bdr w:val="none" w:color="auto" w:sz="0" w:space="0"/>
                <w:lang w:val="en-US" w:eastAsia="zh-CN" w:bidi="ar"/>
              </w:rPr>
              <w:t>落实政府采购政策功能情况</w:t>
            </w:r>
          </w:p>
        </w:tc>
        <w:tc>
          <w:tcPr>
            <w:tcW w:w="470"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428"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1</w:t>
            </w:r>
          </w:p>
        </w:tc>
        <w:tc>
          <w:tcPr>
            <w:tcW w:w="1325"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永福县人力资源和社会保障局关于购买零工市场及零工服务站运营服务的工作实施方案</w:t>
            </w:r>
          </w:p>
        </w:tc>
        <w:tc>
          <w:tcPr>
            <w:tcW w:w="963"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服务</w:t>
            </w:r>
          </w:p>
        </w:tc>
        <w:tc>
          <w:tcPr>
            <w:tcW w:w="1270"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372</w:t>
            </w:r>
          </w:p>
        </w:tc>
        <w:tc>
          <w:tcPr>
            <w:tcW w:w="1656"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2024年05月</w:t>
            </w:r>
          </w:p>
        </w:tc>
        <w:tc>
          <w:tcPr>
            <w:tcW w:w="3432"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主要功能是帮助农村劳动力转移就业，灵活就业人员与用工单位提供线上、线下劳务对接等公共就业服务。</w:t>
            </w:r>
            <w:r>
              <w:rPr>
                <w:rFonts w:hint="eastAsia" w:ascii="仿宋_GB2312" w:hAnsi="仿宋_GB2312" w:eastAsia="仿宋_GB2312" w:cs="仿宋_GB2312"/>
                <w:kern w:val="0"/>
                <w:sz w:val="32"/>
                <w:szCs w:val="32"/>
                <w:bdr w:val="none" w:color="auto" w:sz="0" w:space="0"/>
                <w:lang w:val="en-US" w:eastAsia="zh-CN" w:bidi="ar"/>
              </w:rPr>
              <w:br w:type="textWrapping"/>
            </w:r>
            <w:r>
              <w:rPr>
                <w:rFonts w:hint="eastAsia" w:ascii="仿宋_GB2312" w:hAnsi="仿宋_GB2312" w:eastAsia="仿宋_GB2312" w:cs="仿宋_GB2312"/>
                <w:kern w:val="0"/>
                <w:sz w:val="32"/>
                <w:szCs w:val="32"/>
                <w:bdr w:val="none" w:color="auto" w:sz="0" w:space="0"/>
                <w:lang w:val="en-US" w:eastAsia="zh-CN" w:bidi="ar"/>
              </w:rPr>
              <w:t>1.咨询服务:提供就业创业、人力资源服务、劳动维权等方面的政策咨询；</w:t>
            </w:r>
            <w:r>
              <w:rPr>
                <w:rFonts w:hint="eastAsia" w:ascii="仿宋_GB2312" w:hAnsi="仿宋_GB2312" w:eastAsia="仿宋_GB2312" w:cs="仿宋_GB2312"/>
                <w:kern w:val="0"/>
                <w:sz w:val="32"/>
                <w:szCs w:val="32"/>
                <w:bdr w:val="none" w:color="auto" w:sz="0" w:space="0"/>
                <w:lang w:val="en-US" w:eastAsia="zh-CN" w:bidi="ar"/>
              </w:rPr>
              <w:br w:type="textWrapping"/>
            </w:r>
            <w:r>
              <w:rPr>
                <w:rFonts w:hint="eastAsia" w:ascii="仿宋_GB2312" w:hAnsi="仿宋_GB2312" w:eastAsia="仿宋_GB2312" w:cs="仿宋_GB2312"/>
                <w:kern w:val="0"/>
                <w:sz w:val="32"/>
                <w:szCs w:val="32"/>
                <w:bdr w:val="none" w:color="auto" w:sz="0" w:space="0"/>
                <w:lang w:val="en-US" w:eastAsia="zh-CN" w:bidi="ar"/>
              </w:rPr>
              <w:t>2.登记服务:提供求职登记、招工登记、培训登记等就业服务；</w:t>
            </w:r>
            <w:r>
              <w:rPr>
                <w:rFonts w:hint="eastAsia" w:ascii="仿宋_GB2312" w:hAnsi="仿宋_GB2312" w:eastAsia="仿宋_GB2312" w:cs="仿宋_GB2312"/>
                <w:kern w:val="0"/>
                <w:sz w:val="32"/>
                <w:szCs w:val="32"/>
                <w:bdr w:val="none" w:color="auto" w:sz="0" w:space="0"/>
                <w:lang w:val="en-US" w:eastAsia="zh-CN" w:bidi="ar"/>
              </w:rPr>
              <w:br w:type="textWrapping"/>
            </w:r>
            <w:r>
              <w:rPr>
                <w:rFonts w:hint="eastAsia" w:ascii="仿宋_GB2312" w:hAnsi="仿宋_GB2312" w:eastAsia="仿宋_GB2312" w:cs="仿宋_GB2312"/>
                <w:kern w:val="0"/>
                <w:sz w:val="32"/>
                <w:szCs w:val="32"/>
                <w:bdr w:val="none" w:color="auto" w:sz="0" w:space="0"/>
                <w:lang w:val="en-US" w:eastAsia="zh-CN" w:bidi="ar"/>
              </w:rPr>
              <w:t>3.信息发布: 发布岗位信息、培训信息及就业创业政策；</w:t>
            </w:r>
            <w:r>
              <w:rPr>
                <w:rFonts w:hint="eastAsia" w:ascii="仿宋_GB2312" w:hAnsi="仿宋_GB2312" w:eastAsia="仿宋_GB2312" w:cs="仿宋_GB2312"/>
                <w:kern w:val="0"/>
                <w:sz w:val="32"/>
                <w:szCs w:val="32"/>
                <w:bdr w:val="none" w:color="auto" w:sz="0" w:space="0"/>
                <w:lang w:val="en-US" w:eastAsia="zh-CN" w:bidi="ar"/>
              </w:rPr>
              <w:br w:type="textWrapping"/>
            </w:r>
            <w:r>
              <w:rPr>
                <w:rFonts w:hint="eastAsia" w:ascii="仿宋_GB2312" w:hAnsi="仿宋_GB2312" w:eastAsia="仿宋_GB2312" w:cs="仿宋_GB2312"/>
                <w:kern w:val="0"/>
                <w:sz w:val="32"/>
                <w:szCs w:val="32"/>
                <w:bdr w:val="none" w:color="auto" w:sz="0" w:space="0"/>
                <w:lang w:val="en-US" w:eastAsia="zh-CN" w:bidi="ar"/>
              </w:rPr>
              <w:t>4.岗位对接: 收集就业岗位信息，分析区域内求职者意向，线下以“一对一”职业推介、招聘会、面试会等方式开展岗位对接活动，为供需双方牵线搭桥及跟踪服务；</w:t>
            </w:r>
            <w:r>
              <w:rPr>
                <w:rFonts w:hint="eastAsia" w:ascii="仿宋_GB2312" w:hAnsi="仿宋_GB2312" w:eastAsia="仿宋_GB2312" w:cs="仿宋_GB2312"/>
                <w:kern w:val="0"/>
                <w:sz w:val="32"/>
                <w:szCs w:val="32"/>
                <w:bdr w:val="none" w:color="auto" w:sz="0" w:space="0"/>
                <w:lang w:val="en-US" w:eastAsia="zh-CN" w:bidi="ar"/>
              </w:rPr>
              <w:br w:type="textWrapping"/>
            </w:r>
            <w:r>
              <w:rPr>
                <w:rFonts w:hint="eastAsia" w:ascii="仿宋_GB2312" w:hAnsi="仿宋_GB2312" w:eastAsia="仿宋_GB2312" w:cs="仿宋_GB2312"/>
                <w:kern w:val="0"/>
                <w:sz w:val="32"/>
                <w:szCs w:val="32"/>
                <w:bdr w:val="none" w:color="auto" w:sz="0" w:space="0"/>
                <w:lang w:val="en-US" w:eastAsia="zh-CN" w:bidi="ar"/>
              </w:rPr>
              <w:t>5.能力提升:开展职业指导、创业指导、组织培训等能力提升活动；</w:t>
            </w:r>
            <w:r>
              <w:rPr>
                <w:rFonts w:hint="eastAsia" w:ascii="仿宋_GB2312" w:hAnsi="仿宋_GB2312" w:eastAsia="仿宋_GB2312" w:cs="仿宋_GB2312"/>
                <w:kern w:val="0"/>
                <w:sz w:val="32"/>
                <w:szCs w:val="32"/>
                <w:bdr w:val="none" w:color="auto" w:sz="0" w:space="0"/>
                <w:lang w:val="en-US" w:eastAsia="zh-CN" w:bidi="ar"/>
              </w:rPr>
              <w:br w:type="textWrapping"/>
            </w:r>
            <w:r>
              <w:rPr>
                <w:rFonts w:hint="eastAsia" w:ascii="仿宋_GB2312" w:hAnsi="仿宋_GB2312" w:eastAsia="仿宋_GB2312" w:cs="仿宋_GB2312"/>
                <w:kern w:val="0"/>
                <w:sz w:val="32"/>
                <w:szCs w:val="32"/>
                <w:bdr w:val="none" w:color="auto" w:sz="0" w:space="0"/>
                <w:lang w:val="en-US" w:eastAsia="zh-CN" w:bidi="ar"/>
              </w:rPr>
              <w:t>6.网络服务: 引导服务对象通过线上服务平台进行注册登记，开展线上求职招聘服务；</w:t>
            </w:r>
            <w:r>
              <w:rPr>
                <w:rFonts w:hint="eastAsia" w:ascii="仿宋_GB2312" w:hAnsi="仿宋_GB2312" w:eastAsia="仿宋_GB2312" w:cs="仿宋_GB2312"/>
                <w:kern w:val="0"/>
                <w:sz w:val="32"/>
                <w:szCs w:val="32"/>
                <w:bdr w:val="none" w:color="auto" w:sz="0" w:space="0"/>
                <w:lang w:val="en-US" w:eastAsia="zh-CN" w:bidi="ar"/>
              </w:rPr>
              <w:br w:type="textWrapping"/>
            </w:r>
            <w:r>
              <w:rPr>
                <w:rFonts w:hint="eastAsia" w:ascii="仿宋_GB2312" w:hAnsi="仿宋_GB2312" w:eastAsia="仿宋_GB2312" w:cs="仿宋_GB2312"/>
                <w:kern w:val="0"/>
                <w:sz w:val="32"/>
                <w:szCs w:val="32"/>
                <w:bdr w:val="none" w:color="auto" w:sz="0" w:space="0"/>
                <w:lang w:val="en-US" w:eastAsia="zh-CN" w:bidi="ar"/>
              </w:rPr>
              <w:t>7.生活服务: 为求职者与用工方沟通洽谈提供平台，对有住宿餐饮要求的务工者提供物美价廉的信息服务。</w:t>
            </w:r>
          </w:p>
        </w:tc>
        <w:tc>
          <w:tcPr>
            <w:tcW w:w="470" w:type="dxa"/>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0"/>
              <w:jc w:val="center"/>
              <w:textAlignment w:val="auto"/>
              <w:rPr>
                <w:rFonts w:hint="eastAsia" w:ascii="仿宋_GB2312" w:hAnsi="仿宋_GB2312" w:eastAsia="仿宋_GB2312" w:cs="仿宋_GB2312"/>
                <w:sz w:val="32"/>
                <w:szCs w:val="32"/>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20"/>
        <w:jc w:val="left"/>
        <w:textAlignment w:val="auto"/>
        <w:rPr>
          <w:rFonts w:hint="eastAsia" w:ascii="微软雅黑" w:hAnsi="微软雅黑" w:eastAsia="微软雅黑" w:cs="微软雅黑"/>
        </w:rPr>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kern w:val="0"/>
          <w:sz w:val="44"/>
          <w:szCs w:val="44"/>
          <w:lang w:val="en-US" w:eastAsia="zh-CN" w:bidi="ar"/>
        </w:rPr>
        <w:t>广西晟昌工程科技有限责任公司关于永福县人力资源和社会保障局关于购买零工市场及零工服务站运营服务项目（项目编号：GLZC2024-G3-260019-GXSC）公开招标公告</w:t>
      </w:r>
    </w:p>
    <w:bookmarkEnd w:id="0"/>
    <w:p>
      <w:pPr>
        <w:pStyle w:val="2"/>
        <w:keepNext w:val="0"/>
        <w:keepLines w:val="0"/>
        <w:pageBreakBefore w:val="0"/>
        <w:widowControl/>
        <w:suppressLineNumbers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ascii="仿宋" w:hAnsi="仿宋" w:eastAsia="仿宋" w:cs="仿宋"/>
          <w:sz w:val="21"/>
          <w:szCs w:val="21"/>
        </w:rPr>
        <w:t>   </w:t>
      </w:r>
      <w:r>
        <w:rPr>
          <w:rFonts w:hint="eastAsia" w:ascii="仿宋_GB2312" w:hAnsi="仿宋_GB2312" w:eastAsia="仿宋_GB2312" w:cs="仿宋_GB2312"/>
          <w:sz w:val="32"/>
          <w:szCs w:val="32"/>
        </w:rPr>
        <w:t xml:space="preserve"> 项目概况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textAlignment w:val="auto"/>
      </w:pPr>
      <w:r>
        <w:rPr>
          <w:rFonts w:hint="eastAsia" w:ascii="仿宋_GB2312" w:hAnsi="仿宋_GB2312" w:eastAsia="仿宋_GB2312" w:cs="仿宋_GB2312"/>
          <w:sz w:val="32"/>
          <w:szCs w:val="32"/>
        </w:rPr>
        <w:t>    永福县人力资源和社会保障局关于购买零工市场及零工服务站运营服务项目招标项目的潜在投标人应在</w:t>
      </w:r>
      <w:r>
        <w:rPr>
          <w:rFonts w:hint="eastAsia" w:ascii="仿宋_GB2312" w:hAnsi="仿宋_GB2312" w:eastAsia="仿宋_GB2312" w:cs="仿宋_GB2312"/>
          <w:sz w:val="32"/>
          <w:szCs w:val="32"/>
          <w:u w:val="none"/>
        </w:rPr>
        <w:t>“广西政府采购云”平台（https://login.gcy.zfcg.gxzf.gov.cn）</w:t>
      </w:r>
      <w:r>
        <w:rPr>
          <w:rFonts w:hint="eastAsia" w:ascii="仿宋_GB2312" w:hAnsi="仿宋_GB2312" w:eastAsia="仿宋_GB2312" w:cs="仿宋_GB2312"/>
          <w:sz w:val="32"/>
          <w:szCs w:val="32"/>
        </w:rPr>
        <w:t>获取招标文件，并于 2024年08月28日 09:30（北京时间）前递交投标文件。</w:t>
      </w:r>
      <w:r>
        <w:rPr>
          <w:rFonts w:hint="eastAsia" w:ascii="仿宋" w:hAnsi="仿宋" w:eastAsia="仿宋" w:cs="仿宋"/>
        </w:rPr>
        <w:t>                                                </w:t>
      </w:r>
    </w:p>
    <w:p>
      <w:pPr>
        <w:pStyle w:val="2"/>
        <w:keepNext w:val="0"/>
        <w:keepLines w:val="0"/>
        <w:widowControl/>
        <w:suppressLineNumbers w:val="0"/>
        <w:spacing w:before="204" w:beforeAutospacing="0" w:after="204" w:afterAutospacing="0" w:line="240" w:lineRule="atLeast"/>
        <w:ind w:left="0" w:right="0"/>
        <w:jc w:val="left"/>
        <w:rPr>
          <w:rFonts w:ascii="黑体" w:hAnsi="宋体" w:eastAsia="黑体" w:cs="黑体"/>
          <w:sz w:val="21"/>
          <w:szCs w:val="21"/>
        </w:rPr>
      </w:pPr>
      <w:r>
        <w:rPr>
          <w:rStyle w:val="5"/>
          <w:rFonts w:hint="eastAsia" w:ascii="黑体" w:hAnsi="黑体" w:eastAsia="黑体" w:cs="黑体"/>
          <w:b w:val="0"/>
          <w:bCs/>
          <w:i w:val="0"/>
          <w:caps w:val="0"/>
          <w:color w:val="000000"/>
          <w:spacing w:val="0"/>
          <w:sz w:val="32"/>
          <w:szCs w:val="32"/>
          <w:lang w:eastAsia="zh-CN"/>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项目编号：GLZC2024-G3-260019-GXSC</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项目名称：永福县人力资源和社会保障局关于购买零工市场及零工服务站运营服务项目</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预算总金额（元）：3720000</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采购需求：</w:t>
      </w:r>
      <w:r>
        <w:rPr>
          <w:rFonts w:hint="eastAsia" w:ascii="仿宋" w:hAnsi="仿宋" w:eastAsia="仿宋" w:cs="仿宋"/>
          <w:sz w:val="21"/>
          <w:szCs w:val="21"/>
          <w:bdr w:val="none" w:color="auto" w:sz="0" w:space="0"/>
          <w:shd w:val="clear" w:fill="F7F7F7"/>
        </w:rPr>
        <w:br w:type="textWrapping"/>
      </w:r>
      <w:r>
        <w:rPr>
          <w:rFonts w:hint="eastAsia" w:ascii="仿宋_GB2312" w:hAnsi="仿宋_GB2312" w:eastAsia="仿宋_GB2312" w:cs="仿宋_GB2312"/>
          <w:sz w:val="32"/>
          <w:szCs w:val="32"/>
        </w:rPr>
        <w:t>标项名称:永福县人力资源和社会保障局关于购买零工市场及零工服务站运营服务项目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数量:1</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预算金额（元）:3720000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简要规格描述或项目基本概况介绍、用途：永福县人力资源和社会保障局关于购买零工市场及零工服务站运营服务项目1项</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最高限价（如有）：/</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合同履约期限：详见招标文件</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仿宋_GB2312" w:hAnsi="仿宋_GB2312" w:eastAsia="仿宋_GB2312" w:cs="仿宋_GB2312"/>
          <w:sz w:val="32"/>
          <w:szCs w:val="32"/>
        </w:rPr>
        <w:t>本标项（否）接受联合体投标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备注：</w:t>
      </w:r>
    </w:p>
    <w:p>
      <w:pPr>
        <w:pStyle w:val="2"/>
        <w:keepNext w:val="0"/>
        <w:keepLines w:val="0"/>
        <w:widowControl/>
        <w:suppressLineNumbers w:val="0"/>
        <w:spacing w:before="204" w:beforeAutospacing="0" w:after="204" w:afterAutospacing="0" w:line="384" w:lineRule="atLeast"/>
        <w:ind w:left="0" w:right="0"/>
        <w:jc w:val="left"/>
        <w:rPr>
          <w:rStyle w:val="5"/>
          <w:rFonts w:hint="eastAsia" w:ascii="黑体" w:hAnsi="黑体" w:eastAsia="黑体" w:cs="黑体"/>
          <w:b w:val="0"/>
          <w:bCs/>
          <w:i w:val="0"/>
          <w:caps w:val="0"/>
          <w:color w:val="000000"/>
          <w:spacing w:val="0"/>
          <w:sz w:val="32"/>
          <w:szCs w:val="32"/>
          <w:lang w:eastAsia="zh-CN"/>
        </w:rPr>
      </w:pPr>
      <w:r>
        <w:rPr>
          <w:rStyle w:val="5"/>
          <w:rFonts w:hint="eastAsia" w:ascii="黑体" w:hAnsi="黑体" w:eastAsia="黑体" w:cs="黑体"/>
          <w:b w:val="0"/>
          <w:bCs/>
          <w:i w:val="0"/>
          <w:caps w:val="0"/>
          <w:color w:val="000000"/>
          <w:spacing w:val="0"/>
          <w:sz w:val="32"/>
          <w:szCs w:val="32"/>
          <w:lang w:eastAsia="zh-CN"/>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2.落实政府采购政策需满足的资格要求：分标1：本项目专门面向小微企业采购；</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3.本项目的特定资格要求：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【分标1】</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供应商具备有效的人力资源和社会保障部门颁发的《人力资源服务许可证》；</w:t>
      </w:r>
    </w:p>
    <w:p>
      <w:pPr>
        <w:pStyle w:val="2"/>
        <w:keepNext w:val="0"/>
        <w:keepLines w:val="0"/>
        <w:widowControl/>
        <w:suppressLineNumbers w:val="0"/>
        <w:spacing w:before="204" w:beforeAutospacing="0" w:after="204" w:afterAutospacing="0" w:line="384" w:lineRule="atLeast"/>
        <w:ind w:left="0" w:right="0"/>
        <w:jc w:val="left"/>
        <w:rPr>
          <w:rStyle w:val="5"/>
          <w:rFonts w:hint="eastAsia" w:ascii="黑体" w:hAnsi="黑体" w:eastAsia="黑体" w:cs="黑体"/>
          <w:b w:val="0"/>
          <w:bCs/>
          <w:i w:val="0"/>
          <w:caps w:val="0"/>
          <w:color w:val="000000"/>
          <w:spacing w:val="0"/>
          <w:sz w:val="32"/>
          <w:szCs w:val="32"/>
          <w:lang w:eastAsia="zh-CN"/>
        </w:rPr>
      </w:pPr>
      <w:r>
        <w:rPr>
          <w:rStyle w:val="5"/>
          <w:rFonts w:hint="eastAsia" w:ascii="黑体" w:hAnsi="黑体" w:eastAsia="黑体" w:cs="黑体"/>
          <w:b w:val="0"/>
          <w:bCs/>
          <w:i w:val="0"/>
          <w:caps w:val="0"/>
          <w:color w:val="000000"/>
          <w:spacing w:val="0"/>
          <w:sz w:val="32"/>
          <w:szCs w:val="32"/>
          <w:lang w:eastAsia="zh-CN"/>
        </w:rPr>
        <w:t>三、获取招标文件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时间：2024年08月06日至2024年08月28日 ，每天上午00:00至12:00 ，下午12:00至23:59（北京时间，法定节假日除外）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地点（网址）：“广西政府采购云”平台（https://login.gcy.zfcg.gxzf.gov.cn）</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方式：投标人登录广西政府采购云平台https://login.gcy.zfcg.gxzf.gov.cn在线申请获取招标文件（进入“项目采购”应用，在获取招标文件菜单中选择项目，申请获取招标文件）</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售价（元）：0 </w:t>
      </w:r>
    </w:p>
    <w:p>
      <w:pPr>
        <w:pStyle w:val="2"/>
        <w:keepNext w:val="0"/>
        <w:keepLines w:val="0"/>
        <w:widowControl/>
        <w:suppressLineNumbers w:val="0"/>
        <w:spacing w:before="204" w:beforeAutospacing="0" w:after="204" w:afterAutospacing="0" w:line="384" w:lineRule="atLeast"/>
        <w:ind w:left="0" w:right="0"/>
        <w:jc w:val="left"/>
        <w:rPr>
          <w:rStyle w:val="5"/>
          <w:rFonts w:hint="eastAsia" w:ascii="黑体" w:hAnsi="黑体" w:eastAsia="黑体" w:cs="黑体"/>
          <w:b w:val="0"/>
          <w:bCs/>
          <w:i w:val="0"/>
          <w:caps w:val="0"/>
          <w:color w:val="000000"/>
          <w:spacing w:val="0"/>
          <w:sz w:val="32"/>
          <w:szCs w:val="32"/>
          <w:lang w:eastAsia="zh-CN"/>
        </w:rPr>
      </w:pPr>
      <w:r>
        <w:rPr>
          <w:rStyle w:val="5"/>
          <w:rFonts w:hint="eastAsia" w:ascii="黑体" w:hAnsi="黑体" w:eastAsia="黑体" w:cs="黑体"/>
          <w:b w:val="0"/>
          <w:bCs/>
          <w:i w:val="0"/>
          <w:caps w:val="0"/>
          <w:color w:val="000000"/>
          <w:spacing w:val="0"/>
          <w:sz w:val="32"/>
          <w:szCs w:val="32"/>
          <w:lang w:eastAsia="zh-CN"/>
        </w:rPr>
        <w:t>四、提交投标文件截止时间、开标时间和地点</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提交投标文件截止时间：2024年08月28日 09:30（北京时间）</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投标地点（网址）：通过“广西政府采购云”平台在线投标。</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开标时间：2024年08月28日 09:30</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开标地点：通过“广西政府采购云”平台在线解密、开标。</w:t>
      </w:r>
    </w:p>
    <w:p>
      <w:pPr>
        <w:pStyle w:val="2"/>
        <w:keepNext w:val="0"/>
        <w:keepLines w:val="0"/>
        <w:widowControl/>
        <w:suppressLineNumbers w:val="0"/>
        <w:spacing w:before="204" w:beforeAutospacing="0" w:after="204" w:afterAutospacing="0" w:line="384" w:lineRule="atLeast"/>
        <w:ind w:left="0" w:right="0"/>
        <w:jc w:val="left"/>
        <w:rPr>
          <w:rStyle w:val="5"/>
          <w:rFonts w:hint="eastAsia" w:ascii="黑体" w:hAnsi="黑体" w:eastAsia="黑体" w:cs="黑体"/>
          <w:b w:val="0"/>
          <w:bCs/>
          <w:i w:val="0"/>
          <w:caps w:val="0"/>
          <w:color w:val="000000"/>
          <w:spacing w:val="0"/>
          <w:sz w:val="32"/>
          <w:szCs w:val="32"/>
          <w:lang w:eastAsia="zh-CN"/>
        </w:rPr>
      </w:pPr>
      <w:r>
        <w:rPr>
          <w:rStyle w:val="5"/>
          <w:rFonts w:hint="eastAsia" w:ascii="黑体" w:hAnsi="黑体" w:eastAsia="黑体" w:cs="黑体"/>
          <w:b w:val="0"/>
          <w:bCs/>
          <w:i w:val="0"/>
          <w:caps w:val="0"/>
          <w:color w:val="000000"/>
          <w:spacing w:val="0"/>
          <w:sz w:val="32"/>
          <w:szCs w:val="32"/>
          <w:lang w:eastAsia="zh-CN"/>
        </w:rPr>
        <w:t>五、公告期限 </w:t>
      </w:r>
    </w:p>
    <w:p>
      <w:pPr>
        <w:pStyle w:val="2"/>
        <w:keepNext w:val="0"/>
        <w:keepLines w:val="0"/>
        <w:widowControl/>
        <w:suppressLineNumbers w:val="0"/>
        <w:jc w:val="left"/>
      </w:pPr>
      <w:r>
        <w:rPr>
          <w:rFonts w:hint="eastAsia" w:ascii="仿宋_GB2312" w:hAnsi="仿宋_GB2312" w:eastAsia="仿宋_GB2312" w:cs="仿宋_GB2312"/>
          <w:sz w:val="32"/>
          <w:szCs w:val="32"/>
        </w:rPr>
        <w:t>自本公告发布之日起5个工作日。</w:t>
      </w:r>
    </w:p>
    <w:p>
      <w:pPr>
        <w:pStyle w:val="2"/>
        <w:keepNext w:val="0"/>
        <w:keepLines w:val="0"/>
        <w:widowControl/>
        <w:suppressLineNumbers w:val="0"/>
        <w:spacing w:before="204" w:beforeAutospacing="0" w:after="204" w:afterAutospacing="0" w:line="384" w:lineRule="atLeast"/>
        <w:ind w:left="0" w:right="0"/>
        <w:jc w:val="left"/>
        <w:rPr>
          <w:rStyle w:val="5"/>
          <w:rFonts w:hint="eastAsia" w:ascii="黑体" w:hAnsi="黑体" w:eastAsia="黑体" w:cs="黑体"/>
          <w:b w:val="0"/>
          <w:bCs/>
          <w:i w:val="0"/>
          <w:caps w:val="0"/>
          <w:color w:val="000000"/>
          <w:spacing w:val="0"/>
          <w:sz w:val="32"/>
          <w:szCs w:val="32"/>
          <w:lang w:eastAsia="zh-CN"/>
        </w:rPr>
      </w:pPr>
      <w:r>
        <w:rPr>
          <w:rStyle w:val="5"/>
          <w:rFonts w:hint="eastAsia" w:ascii="黑体" w:hAnsi="黑体" w:eastAsia="黑体" w:cs="黑体"/>
          <w:b w:val="0"/>
          <w:bCs/>
          <w:i w:val="0"/>
          <w:caps w:val="0"/>
          <w:color w:val="000000"/>
          <w:spacing w:val="0"/>
          <w:sz w:val="32"/>
          <w:szCs w:val="32"/>
          <w:lang w:eastAsia="zh-CN"/>
        </w:rPr>
        <w:t>六、其他补充事宜</w:t>
      </w:r>
    </w:p>
    <w:p>
      <w:pPr>
        <w:pStyle w:val="2"/>
        <w:keepNext w:val="0"/>
        <w:keepLines w:val="0"/>
        <w:widowControl/>
        <w:suppressLineNumbers w:val="0"/>
        <w:spacing w:line="315" w:lineRule="atLeast"/>
      </w:pPr>
      <w:r>
        <w:rPr>
          <w:rFonts w:hint="eastAsia" w:ascii="仿宋" w:hAnsi="仿宋" w:eastAsia="仿宋" w:cs="仿宋"/>
          <w:sz w:val="21"/>
          <w:szCs w:val="21"/>
        </w:rPr>
        <w:t xml:space="preserve">  </w:t>
      </w:r>
      <w:r>
        <w:rPr>
          <w:rFonts w:hint="eastAsia" w:ascii="仿宋_GB2312" w:hAnsi="仿宋_GB2312" w:eastAsia="仿宋_GB2312" w:cs="仿宋_GB2312"/>
          <w:sz w:val="32"/>
          <w:szCs w:val="32"/>
        </w:rPr>
        <w:t> 1.本项目需要落实的政府采购政策：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（1）《政府采购促进中小企业发展管理办法》（财库〔2020〕46号）。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（2）《关于政府采购支持监狱企业发展有关问题的通知》（财库〔2014〕68号）。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（3）《关于促进残疾人就业政府采购政策的通知》（财库〔2017〕141号）。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（4）《关于进一步加大政府采购支持中小企业力度的通知》（财库〔2022〕19号）。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（5）中小企业划分标准所属行业：“租赁和商务服务业”。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信息公告发布媒体：http：//www.ccgp.gov.cn（中国政府采购网）、http://zfcg.gxzf.gov.cn（广西壮族自治区政府采购网）、http://zfcg.czj.guilin.gov.cn（桂林市政府采购网）、全国公共资源交易平台(广西·桂林)(http://ggzy.jgswj.gxzf.gov.cn/glggzy/)。</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3.投标保证金：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本项目不需要缴纳投标保证金。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 资格条件特别说明：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5.“广西政府采购云”平台电子投标相关事宜说明：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CA证书）。因投标人未做好相关准备工作等自身原因导致无法参加本项目电子投标或投标失败的，造成的一切后果，由投标人自行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（2）电子投标具体操作流程参考《政府采购项目电子交易管理操作指南-供应商》（详见桂林市政府采购网—采购资讯—重要通知）；如遇平台技术问题详询95763。</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（3）电子投标文件的制作、加密、提交、解密等相关事宜详见第二章 “投标人须知”。 </w:t>
      </w:r>
      <w:r>
        <w:rPr>
          <w:rFonts w:hint="eastAsia" w:ascii="仿宋" w:hAnsi="仿宋" w:eastAsia="仿宋" w:cs="仿宋"/>
          <w:sz w:val="21"/>
          <w:szCs w:val="21"/>
        </w:rPr>
        <w:t> </w:t>
      </w:r>
    </w:p>
    <w:p>
      <w:pPr>
        <w:pStyle w:val="2"/>
        <w:keepNext w:val="0"/>
        <w:keepLines w:val="0"/>
        <w:widowControl/>
        <w:suppressLineNumbers w:val="0"/>
        <w:spacing w:before="204" w:beforeAutospacing="0" w:after="204" w:afterAutospacing="0" w:line="384" w:lineRule="atLeast"/>
        <w:ind w:left="0" w:right="0"/>
        <w:jc w:val="left"/>
        <w:rPr>
          <w:rStyle w:val="5"/>
          <w:rFonts w:hint="eastAsia" w:ascii="黑体" w:hAnsi="黑体" w:eastAsia="黑体" w:cs="黑体"/>
          <w:b w:val="0"/>
          <w:bCs/>
          <w:i w:val="0"/>
          <w:caps w:val="0"/>
          <w:color w:val="000000"/>
          <w:spacing w:val="0"/>
          <w:sz w:val="32"/>
          <w:szCs w:val="32"/>
          <w:lang w:eastAsia="zh-CN"/>
        </w:rPr>
      </w:pPr>
      <w:r>
        <w:rPr>
          <w:rStyle w:val="5"/>
          <w:rFonts w:hint="eastAsia" w:ascii="黑体" w:hAnsi="黑体" w:eastAsia="黑体" w:cs="黑体"/>
          <w:b w:val="0"/>
          <w:bCs/>
          <w:i w:val="0"/>
          <w:caps w:val="0"/>
          <w:color w:val="000000"/>
          <w:spacing w:val="0"/>
          <w:sz w:val="32"/>
          <w:szCs w:val="32"/>
          <w:lang w:eastAsia="zh-CN"/>
        </w:rPr>
        <w:t>七、对本次采购提出询问，请按以下方式联系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cs="仿宋"/>
          <w:sz w:val="21"/>
          <w:szCs w:val="21"/>
        </w:rPr>
        <w:t xml:space="preserve">  </w:t>
      </w:r>
      <w:r>
        <w:rPr>
          <w:rFonts w:hint="eastAsia" w:ascii="仿宋_GB2312" w:hAnsi="仿宋_GB2312" w:eastAsia="仿宋_GB2312" w:cs="仿宋_GB2312"/>
          <w:sz w:val="32"/>
          <w:szCs w:val="32"/>
        </w:rPr>
        <w:t>  1.采购人信息</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称：永福县人力资源和社会保障局</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址：永福县东滨路洲坪街一号6F7F</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项目联系人：韦延宾</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项目联系方式：0773-6909096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称：广西晟昌工程科技有限责任公司</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址：桂林市临桂区临桂镇老街（原桂林市旺山化工有限责任公司内）</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项目联系人：李华、李冬春</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项目联系方式：0773-5889288</w:t>
      </w:r>
    </w:p>
    <w:p>
      <w:pPr>
        <w:pStyle w:val="2"/>
        <w:keepNext w:val="0"/>
        <w:keepLines w:val="0"/>
        <w:widowControl/>
        <w:suppressLineNumbers w:val="0"/>
        <w:spacing w:line="240" w:lineRule="atLeast"/>
        <w:ind w:firstLine="326"/>
        <w:rPr>
          <w:rFonts w:hint="eastAsia" w:ascii="仿宋" w:hAnsi="仿宋" w:eastAsia="仿宋" w:cs="仿宋"/>
          <w:sz w:val="21"/>
          <w:szCs w:val="21"/>
        </w:rPr>
      </w:pPr>
    </w:p>
    <w:p>
      <w:pPr>
        <w:pStyle w:val="2"/>
        <w:keepNext w:val="0"/>
        <w:keepLines w:val="0"/>
        <w:widowControl/>
        <w:suppressLineNumbers w:val="0"/>
        <w:spacing w:line="240" w:lineRule="atLeast"/>
        <w:ind w:firstLine="326"/>
        <w:rPr>
          <w:rFonts w:hint="eastAsia" w:ascii="仿宋" w:hAnsi="仿宋" w:eastAsia="仿宋" w:cs="仿宋"/>
          <w:sz w:val="21"/>
          <w:szCs w:val="21"/>
        </w:rPr>
      </w:pPr>
    </w:p>
    <w:p>
      <w:pPr>
        <w:pStyle w:val="2"/>
        <w:keepNext w:val="0"/>
        <w:keepLines w:val="0"/>
        <w:widowControl/>
        <w:suppressLineNumbers w:val="0"/>
        <w:spacing w:line="240" w:lineRule="atLeast"/>
        <w:ind w:firstLine="326"/>
        <w:rPr>
          <w:rFonts w:hint="eastAsia" w:ascii="仿宋" w:hAnsi="仿宋" w:eastAsia="仿宋" w:cs="仿宋"/>
          <w:sz w:val="21"/>
          <w:szCs w:val="21"/>
        </w:rPr>
      </w:pPr>
    </w:p>
    <w:p>
      <w:pPr>
        <w:pStyle w:val="2"/>
        <w:keepNext w:val="0"/>
        <w:keepLines w:val="0"/>
        <w:widowControl/>
        <w:suppressLineNumbers w:val="0"/>
        <w:spacing w:line="240" w:lineRule="atLeast"/>
        <w:ind w:firstLine="326"/>
        <w:rPr>
          <w:rFonts w:hint="eastAsia" w:ascii="仿宋" w:hAnsi="仿宋" w:eastAsia="仿宋" w:cs="仿宋"/>
          <w:sz w:val="21"/>
          <w:szCs w:val="21"/>
        </w:rPr>
      </w:pPr>
    </w:p>
    <w:p>
      <w:pPr>
        <w:pStyle w:val="2"/>
        <w:keepNext w:val="0"/>
        <w:keepLines w:val="0"/>
        <w:widowControl/>
        <w:suppressLineNumbers w:val="0"/>
        <w:spacing w:line="240" w:lineRule="atLeast"/>
        <w:ind w:firstLine="326"/>
        <w:rPr>
          <w:rFonts w:hint="eastAsia" w:ascii="仿宋" w:hAnsi="仿宋" w:eastAsia="仿宋" w:cs="仿宋"/>
          <w:sz w:val="21"/>
          <w:szCs w:val="21"/>
        </w:rPr>
      </w:pPr>
    </w:p>
    <w:p>
      <w:pPr>
        <w:pStyle w:val="2"/>
        <w:keepNext w:val="0"/>
        <w:keepLines w:val="0"/>
        <w:widowControl/>
        <w:suppressLineNumbers w:val="0"/>
        <w:spacing w:line="240" w:lineRule="atLeast"/>
        <w:ind w:firstLine="326"/>
        <w:rPr>
          <w:rFonts w:hint="eastAsia" w:ascii="仿宋" w:hAnsi="仿宋" w:eastAsia="仿宋" w:cs="仿宋"/>
          <w:sz w:val="21"/>
          <w:szCs w:val="21"/>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广西晟昌工程科技有限责任公司关于永福县人力资源和社会保障局关于购买零工市场及零工服务站运营服务项目（项目编号：GLZC2024-G3-260019-GXSC）公开招标公告</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ascii="仿宋" w:hAnsi="仿宋" w:eastAsia="仿宋" w:cs="仿宋"/>
          <w:i w:val="0"/>
          <w:caps w:val="0"/>
          <w:color w:val="000000"/>
          <w:spacing w:val="0"/>
          <w:sz w:val="21"/>
          <w:szCs w:val="21"/>
        </w:rPr>
        <w:t xml:space="preserve">    </w:t>
      </w:r>
      <w:r>
        <w:rPr>
          <w:rFonts w:hint="eastAsia" w:ascii="仿宋_GB2312" w:hAnsi="仿宋_GB2312" w:eastAsia="仿宋_GB2312" w:cs="仿宋_GB2312"/>
          <w:sz w:val="32"/>
          <w:szCs w:val="32"/>
        </w:rPr>
        <w:t>项目概况                                                    </w:t>
      </w:r>
    </w:p>
    <w:p>
      <w:pPr>
        <w:pStyle w:val="2"/>
        <w:keepNext w:val="0"/>
        <w:keepLines w:val="0"/>
        <w:widowControl/>
        <w:suppressLineNumbers w:val="0"/>
        <w:spacing w:before="204" w:beforeAutospacing="0" w:after="204" w:afterAutospacing="0" w:line="384" w:lineRule="atLeast"/>
        <w:ind w:left="0" w:right="0"/>
        <w:jc w:val="left"/>
        <w:rPr>
          <w:rStyle w:val="5"/>
          <w:rFonts w:hint="eastAsia" w:ascii="黑体" w:hAnsi="黑体" w:eastAsia="黑体" w:cs="黑体"/>
          <w:b w:val="0"/>
          <w:bCs/>
          <w:i w:val="0"/>
          <w:caps w:val="0"/>
          <w:color w:val="000000"/>
          <w:spacing w:val="0"/>
          <w:sz w:val="32"/>
          <w:szCs w:val="32"/>
        </w:rPr>
      </w:pPr>
      <w:r>
        <w:rPr>
          <w:rFonts w:hint="eastAsia" w:ascii="仿宋_GB2312" w:hAnsi="仿宋_GB2312" w:eastAsia="仿宋_GB2312" w:cs="仿宋_GB2312"/>
          <w:sz w:val="32"/>
          <w:szCs w:val="32"/>
        </w:rPr>
        <w:t>永福县人力资源和社会保障局关于购买零工市场及零工服务站运营服务项目招标项目的潜在投标人应在“广西政府采购云”平台（https://login.gcy.zfcg.gxzf.gov.cn）获取招标文件，并于 2024年08月28日 09:30（北京时间）前递交投标文件。   </w:t>
      </w:r>
      <w:r>
        <w:rPr>
          <w:rStyle w:val="5"/>
          <w:rFonts w:hint="eastAsia" w:ascii="黑体" w:hAnsi="黑体" w:eastAsia="黑体" w:cs="黑体"/>
          <w:b w:val="0"/>
          <w:bCs/>
          <w:i w:val="0"/>
          <w:caps w:val="0"/>
          <w:color w:val="000000"/>
          <w:spacing w:val="0"/>
          <w:sz w:val="32"/>
          <w:szCs w:val="32"/>
        </w:rPr>
        <w:t xml:space="preserve">                                             </w:t>
      </w:r>
    </w:p>
    <w:p>
      <w:pPr>
        <w:pStyle w:val="2"/>
        <w:keepNext w:val="0"/>
        <w:keepLines w:val="0"/>
        <w:widowControl/>
        <w:suppressLineNumbers w:val="0"/>
        <w:spacing w:before="204" w:beforeAutospacing="0" w:after="204" w:afterAutospacing="0" w:line="384" w:lineRule="atLeast"/>
        <w:ind w:left="0" w:right="0"/>
        <w:jc w:val="left"/>
        <w:rPr>
          <w:rFonts w:ascii="黑体" w:hAnsi="宋体" w:eastAsia="黑体" w:cs="黑体"/>
          <w:sz w:val="21"/>
          <w:szCs w:val="21"/>
        </w:rPr>
      </w:pPr>
      <w:r>
        <w:rPr>
          <w:rStyle w:val="5"/>
          <w:rFonts w:hint="eastAsia" w:ascii="黑体" w:hAnsi="黑体" w:eastAsia="黑体" w:cs="黑体"/>
          <w:b w:val="0"/>
          <w:bCs/>
          <w:i w:val="0"/>
          <w:caps w:val="0"/>
          <w:color w:val="000000"/>
          <w:spacing w:val="0"/>
          <w:sz w:val="32"/>
          <w:szCs w:val="32"/>
          <w:lang w:eastAsia="zh-CN"/>
        </w:rPr>
        <w:t>一、项目基本情况</w:t>
      </w:r>
      <w:r>
        <w:rPr>
          <w:rFonts w:ascii="黑体" w:hAnsi="宋体" w:eastAsia="黑体" w:cs="黑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项目编号：GLZC2024-G3-260019-GXSC</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项目名称：永福县人力资源和社会保障局关于购买零工市场及零工服务站运营服务项目</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预算总金额（元）：3720000</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采购需求：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标项名称:永福县人力资源和社会保障局关于购买零工市场及零工服务站运营服务项目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数量:1</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预算金额（元）:3720000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简要规格描述或项目基本概况介绍、用途：永福县人力资源和社会保障局关于购买零工市场及零工服务站运营服务项目1项</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最高限价（如有）：/</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合同履约期限：详见招标文件</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仿宋_GB2312" w:hAnsi="仿宋_GB2312" w:eastAsia="仿宋_GB2312" w:cs="仿宋_GB2312"/>
          <w:sz w:val="32"/>
          <w:szCs w:val="32"/>
        </w:rPr>
        <w:t>本标项（否）接受联合体投标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备注：</w:t>
      </w:r>
    </w:p>
    <w:p>
      <w:pPr>
        <w:pStyle w:val="2"/>
        <w:keepNext w:val="0"/>
        <w:keepLines w:val="0"/>
        <w:widowControl/>
        <w:suppressLineNumbers w:val="0"/>
        <w:spacing w:before="204" w:beforeAutospacing="0" w:after="204" w:afterAutospacing="0" w:line="384" w:lineRule="atLeast"/>
        <w:ind w:left="0" w:right="0"/>
        <w:jc w:val="both"/>
        <w:rPr>
          <w:rStyle w:val="5"/>
          <w:rFonts w:hint="eastAsia" w:ascii="黑体" w:hAnsi="黑体" w:eastAsia="黑体" w:cs="黑体"/>
          <w:b w:val="0"/>
          <w:bCs/>
          <w:i w:val="0"/>
          <w:caps w:val="0"/>
          <w:color w:val="000000"/>
          <w:spacing w:val="0"/>
          <w:sz w:val="32"/>
          <w:szCs w:val="32"/>
        </w:rPr>
      </w:pPr>
      <w:r>
        <w:rPr>
          <w:rStyle w:val="5"/>
          <w:rFonts w:hint="eastAsia" w:ascii="黑体" w:hAnsi="黑体" w:eastAsia="黑体" w:cs="黑体"/>
          <w:b w:val="0"/>
          <w:bCs/>
          <w:i w:val="0"/>
          <w:caps w:val="0"/>
          <w:color w:val="000000"/>
          <w:spacing w:val="0"/>
          <w:sz w:val="32"/>
          <w:szCs w:val="32"/>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2.落实政府采购政策需满足的资格要求：分标1：本项目专门面向小微企业采购；</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3.本项目的特定资格要求：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【分标1】</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供应商具备有效的人力资源和社会保障部门颁发的《人力资源服务许可证》；</w:t>
      </w:r>
    </w:p>
    <w:p>
      <w:pPr>
        <w:pStyle w:val="2"/>
        <w:keepNext w:val="0"/>
        <w:keepLines w:val="0"/>
        <w:widowControl/>
        <w:suppressLineNumbers w:val="0"/>
        <w:spacing w:before="204" w:beforeAutospacing="0" w:after="204" w:afterAutospacing="0" w:line="384" w:lineRule="atLeast"/>
        <w:ind w:left="0" w:right="0"/>
        <w:jc w:val="both"/>
        <w:rPr>
          <w:rStyle w:val="5"/>
          <w:rFonts w:hint="eastAsia" w:ascii="黑体" w:hAnsi="黑体" w:eastAsia="黑体" w:cs="黑体"/>
          <w:b w:val="0"/>
          <w:bCs/>
          <w:i w:val="0"/>
          <w:caps w:val="0"/>
          <w:color w:val="000000"/>
          <w:spacing w:val="0"/>
          <w:sz w:val="32"/>
          <w:szCs w:val="32"/>
        </w:rPr>
      </w:pPr>
      <w:r>
        <w:rPr>
          <w:rStyle w:val="5"/>
          <w:rFonts w:hint="eastAsia" w:ascii="黑体" w:hAnsi="黑体" w:eastAsia="黑体" w:cs="黑体"/>
          <w:b w:val="0"/>
          <w:bCs/>
          <w:i w:val="0"/>
          <w:caps w:val="0"/>
          <w:color w:val="000000"/>
          <w:spacing w:val="0"/>
          <w:sz w:val="32"/>
          <w:szCs w:val="32"/>
        </w:rPr>
        <w:t>三、获取招标文件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时间：2024年08月06日至2024年08月28日 ，每天上午00:00至12:00 ，下午12:00至23:59（北京时间，法定节假日除外）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地点（网址）：“广西政府采购云”平台（https://login.gcy.zfcg.gxzf.gov.cn）</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方式：投标人登录广西政府采购云平台https://login.gcy.zfcg.gxzf.gov.cn在线申请获取招标文件（进入“项目采购”应用，在获取招标文件菜单中选择项目，申请获取招标文件）</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售价（元）：0</w:t>
      </w:r>
    </w:p>
    <w:p>
      <w:pPr>
        <w:pStyle w:val="2"/>
        <w:keepNext w:val="0"/>
        <w:keepLines w:val="0"/>
        <w:widowControl/>
        <w:suppressLineNumbers w:val="0"/>
        <w:spacing w:before="204" w:beforeAutospacing="0" w:after="204" w:afterAutospacing="0" w:line="384" w:lineRule="atLeast"/>
        <w:ind w:left="0" w:right="0"/>
        <w:jc w:val="both"/>
        <w:rPr>
          <w:rStyle w:val="5"/>
          <w:rFonts w:hint="eastAsia" w:ascii="黑体" w:hAnsi="黑体" w:eastAsia="黑体" w:cs="黑体"/>
          <w:b w:val="0"/>
          <w:bCs/>
          <w:i w:val="0"/>
          <w:caps w:val="0"/>
          <w:color w:val="000000"/>
          <w:spacing w:val="0"/>
          <w:sz w:val="32"/>
          <w:szCs w:val="32"/>
        </w:rPr>
      </w:pPr>
      <w:r>
        <w:rPr>
          <w:rStyle w:val="5"/>
          <w:rFonts w:hint="eastAsia" w:ascii="黑体" w:hAnsi="黑体" w:eastAsia="黑体" w:cs="黑体"/>
          <w:b w:val="0"/>
          <w:bCs/>
          <w:i w:val="0"/>
          <w:caps w:val="0"/>
          <w:color w:val="000000"/>
          <w:spacing w:val="0"/>
          <w:sz w:val="32"/>
          <w:szCs w:val="32"/>
        </w:rPr>
        <w:t>四、提交投标文件截止时间、开标时间和地点</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提交投标文件截止时间：2024年08月28日 09:30（北京时间）</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投标地点（网址）：通过“广西政府采购云”平台在线投标。</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开标时间：2024年08月28日 09:30</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仿宋_GB2312" w:hAnsi="仿宋_GB2312" w:eastAsia="仿宋_GB2312" w:cs="仿宋_GB2312"/>
          <w:sz w:val="32"/>
          <w:szCs w:val="32"/>
        </w:rPr>
        <w:t>开标地点：通过“广西政府采购云”平台在线解密、开标。</w:t>
      </w:r>
    </w:p>
    <w:p>
      <w:pPr>
        <w:pStyle w:val="2"/>
        <w:keepNext w:val="0"/>
        <w:keepLines w:val="0"/>
        <w:widowControl/>
        <w:suppressLineNumbers w:val="0"/>
        <w:spacing w:before="204" w:beforeAutospacing="0" w:after="204" w:afterAutospacing="0" w:line="384" w:lineRule="atLeast"/>
        <w:ind w:left="0" w:right="0"/>
        <w:jc w:val="both"/>
        <w:rPr>
          <w:rStyle w:val="5"/>
          <w:rFonts w:hint="eastAsia" w:ascii="黑体" w:hAnsi="黑体" w:eastAsia="黑体" w:cs="黑体"/>
          <w:b w:val="0"/>
          <w:bCs/>
          <w:i w:val="0"/>
          <w:caps w:val="0"/>
          <w:color w:val="000000"/>
          <w:spacing w:val="0"/>
          <w:sz w:val="32"/>
          <w:szCs w:val="32"/>
        </w:rPr>
      </w:pPr>
      <w:r>
        <w:rPr>
          <w:rStyle w:val="5"/>
          <w:rFonts w:hint="eastAsia" w:ascii="黑体" w:hAnsi="黑体" w:eastAsia="黑体" w:cs="黑体"/>
          <w:b w:val="0"/>
          <w:bCs/>
          <w:i w:val="0"/>
          <w:caps w:val="0"/>
          <w:color w:val="000000"/>
          <w:spacing w:val="0"/>
          <w:sz w:val="32"/>
          <w:szCs w:val="32"/>
        </w:rPr>
        <w:t>五、公告期限 </w:t>
      </w:r>
    </w:p>
    <w:p>
      <w:pPr>
        <w:pStyle w:val="2"/>
        <w:keepNext w:val="0"/>
        <w:keepLines w:val="0"/>
        <w:widowControl/>
        <w:suppressLineNumbers w:val="0"/>
        <w:rPr>
          <w:rFonts w:hint="eastAsia" w:ascii="仿宋_GB2312" w:hAnsi="仿宋_GB2312" w:eastAsia="仿宋_GB2312" w:cs="仿宋_GB2312"/>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sz w:val="32"/>
          <w:szCs w:val="32"/>
        </w:rPr>
        <w:t xml:space="preserve"> 自本公告发布之日起5个工作日。</w:t>
      </w:r>
    </w:p>
    <w:p>
      <w:pPr>
        <w:pStyle w:val="2"/>
        <w:keepNext w:val="0"/>
        <w:keepLines w:val="0"/>
        <w:widowControl/>
        <w:suppressLineNumbers w:val="0"/>
        <w:spacing w:before="204" w:beforeAutospacing="0" w:after="204" w:afterAutospacing="0" w:line="384" w:lineRule="atLeast"/>
        <w:ind w:left="0" w:right="0"/>
        <w:jc w:val="both"/>
        <w:rPr>
          <w:rStyle w:val="5"/>
          <w:rFonts w:hint="eastAsia" w:ascii="黑体" w:hAnsi="黑体" w:eastAsia="黑体" w:cs="黑体"/>
          <w:b w:val="0"/>
          <w:bCs/>
          <w:i w:val="0"/>
          <w:caps w:val="0"/>
          <w:color w:val="000000"/>
          <w:spacing w:val="0"/>
          <w:sz w:val="32"/>
          <w:szCs w:val="32"/>
        </w:rPr>
      </w:pPr>
      <w:r>
        <w:rPr>
          <w:rStyle w:val="5"/>
          <w:rFonts w:hint="eastAsia" w:ascii="黑体" w:hAnsi="黑体" w:eastAsia="黑体" w:cs="黑体"/>
          <w:b w:val="0"/>
          <w:bCs/>
          <w:i w:val="0"/>
          <w:caps w:val="0"/>
          <w:color w:val="000000"/>
          <w:spacing w:val="0"/>
          <w:sz w:val="32"/>
          <w:szCs w:val="32"/>
        </w:rPr>
        <w:t>六、其他补充事宜</w:t>
      </w:r>
    </w:p>
    <w:p>
      <w:pPr>
        <w:pStyle w:val="2"/>
        <w:keepNext w:val="0"/>
        <w:keepLines w:val="0"/>
        <w:widowControl/>
        <w:suppressLineNumbers w:val="0"/>
        <w:spacing w:line="315" w:lineRule="atLeast"/>
        <w:rPr>
          <w:rFonts w:hint="eastAsia" w:ascii="仿宋_GB2312" w:hAnsi="仿宋_GB2312" w:eastAsia="仿宋_GB2312" w:cs="仿宋_GB2312"/>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sz w:val="32"/>
          <w:szCs w:val="32"/>
        </w:rPr>
        <w:t>1.本项目需要落实的政府采购政策：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（1）《政府采购促进中小企业发展管理办法》（财库〔2020〕46号）。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（2）《关于政府采购支持监狱企业发展有关问题的通知》（财库〔2014〕68号）。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（3）《关于促进残疾人就业政府采购政策的通知》（财库〔2017〕141号）。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（4）《关于进一步加大政府采购支持中小企业力度的通知》（财库〔2022〕19号）。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（5）中小企业划分标准所属行业：“租赁和商务服务业”。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信息公告发布媒体：http：//www.ccgp.gov.cn（中国政府采购网）、http://zfcg.gxzf.gov.cn（广西壮族自治区政府采购网）、http://zfcg.czj.guilin.gov.cn（桂林市政府采购网）、全国公共资源交易平台(广西·桂林)(http://ggzy.jgswj.gxzf.gov.cn/glggzy/)。</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3.投标保证金：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本项目不需要缴纳投标保证金。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 资格条件特别说明：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5.“广西政府采购云”平台电子投标相关事宜说明：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CA证书）。因投标人未做好相关准备工作等自身原因导致无法参加本项目电子投标或投标失败的，造成的一切后果，由投标人自行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（2）电子投标具体操作流程参考《政府采购项目电子交易管理操作指南-供应商》（详见桂林市政府采购网—采购资讯—重要通知）；如遇平台技术问题详询95763。</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（3）电子投标文件的制作、加密、提交、解密等相关事宜详见第二章 “投标人须知”。  </w:t>
      </w:r>
    </w:p>
    <w:p>
      <w:pPr>
        <w:pStyle w:val="2"/>
        <w:keepNext w:val="0"/>
        <w:keepLines w:val="0"/>
        <w:widowControl/>
        <w:suppressLineNumbers w:val="0"/>
        <w:spacing w:before="204" w:beforeAutospacing="0" w:after="204" w:afterAutospacing="0" w:line="384" w:lineRule="atLeast"/>
        <w:ind w:left="0" w:right="0"/>
        <w:jc w:val="both"/>
        <w:rPr>
          <w:rFonts w:hint="eastAsia" w:ascii="黑体" w:hAnsi="黑体" w:eastAsia="黑体" w:cs="黑体"/>
          <w:b w:val="0"/>
          <w:bCs/>
          <w:sz w:val="32"/>
          <w:szCs w:val="32"/>
        </w:rPr>
      </w:pPr>
      <w:r>
        <w:rPr>
          <w:rStyle w:val="5"/>
          <w:rFonts w:hint="eastAsia" w:ascii="黑体" w:hAnsi="黑体" w:eastAsia="黑体" w:cs="黑体"/>
          <w:b w:val="0"/>
          <w:bCs/>
          <w:i w:val="0"/>
          <w:caps w:val="0"/>
          <w:color w:val="000000"/>
          <w:spacing w:val="0"/>
          <w:sz w:val="32"/>
          <w:szCs w:val="32"/>
        </w:rPr>
        <w:t>七、对本次采购提出询问，请按以下方式联系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sz w:val="32"/>
          <w:szCs w:val="32"/>
        </w:rPr>
        <w:t xml:space="preserve"> 1.采购人信息</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名    称：永福县人力资源和社会保障局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    址：永福县东滨路洲坪街一号6F7F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项目联系人：韦延宾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项目联系方式：0773-6909096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名    称：广西晟昌工程科技有限责任公司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    址：桂林市临桂区临桂镇老街（原桂林市旺山化工有限责任公司内）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项目联系人：李华、李冬春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项目联系方式：0773-5889288 </w:t>
      </w:r>
    </w:p>
    <w:p>
      <w:pPr>
        <w:pStyle w:val="2"/>
        <w:keepNext w:val="0"/>
        <w:keepLines w:val="0"/>
        <w:widowControl/>
        <w:suppressLineNumbers w:val="0"/>
        <w:spacing w:line="240" w:lineRule="atLeast"/>
        <w:ind w:firstLine="326"/>
        <w:rPr>
          <w:rFonts w:hint="eastAsia" w:ascii="仿宋" w:hAnsi="仿宋" w:eastAsia="仿宋" w:cs="仿宋"/>
          <w:sz w:val="21"/>
          <w:szCs w:val="21"/>
        </w:rPr>
      </w:pPr>
    </w:p>
    <w:p>
      <w:pPr>
        <w:pStyle w:val="2"/>
        <w:keepNext w:val="0"/>
        <w:keepLines w:val="0"/>
        <w:widowControl/>
        <w:suppressLineNumbers w:val="0"/>
        <w:spacing w:line="240" w:lineRule="atLeast"/>
        <w:ind w:firstLine="326"/>
        <w:rPr>
          <w:rFonts w:hint="eastAsia" w:ascii="仿宋" w:hAnsi="仿宋" w:eastAsia="仿宋" w:cs="仿宋"/>
          <w:sz w:val="21"/>
          <w:szCs w:val="21"/>
        </w:rPr>
      </w:pPr>
    </w:p>
    <w:p>
      <w:pPr>
        <w:pStyle w:val="2"/>
        <w:keepNext w:val="0"/>
        <w:keepLines w:val="0"/>
        <w:pageBreakBefore w:val="0"/>
        <w:widowControl/>
        <w:suppressLineNumbers w:val="0"/>
        <w:kinsoku/>
        <w:overflowPunct/>
        <w:topLinePunct w:val="0"/>
        <w:autoSpaceDE/>
        <w:autoSpaceDN/>
        <w:bidi w:val="0"/>
        <w:adjustRightInd/>
        <w:snapToGrid/>
        <w:spacing w:line="480" w:lineRule="exact"/>
        <w:ind w:firstLine="323"/>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广西晟昌工程科技有限责任公司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exact"/>
        <w:ind w:firstLine="323"/>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2024年8月29日      </w:t>
      </w:r>
    </w:p>
    <w:p>
      <w:pPr>
        <w:pStyle w:val="2"/>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507E5"/>
    <w:rsid w:val="6FF5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2024-09-13T02:06:00Z</dcterms:created>
  <dc:creator>MM</dc:creator>
  <cp:lastModifiedBy>MM</cp:lastModifiedBy>
  <dcterms:modified xsi:type="dcterms:W3CDTF">2024-09-13T03:34:02Z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