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41" w:rsidRDefault="009701B0" w:rsidP="00733441">
      <w:pPr>
        <w:adjustRightInd w:val="0"/>
        <w:snapToGrid w:val="0"/>
        <w:spacing w:line="58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外来入侵物种</w:t>
      </w:r>
      <w:r w:rsidR="00733441">
        <w:rPr>
          <w:rFonts w:ascii="方正小标宋_GBK" w:eastAsia="方正小标宋_GBK" w:hint="eastAsia"/>
          <w:sz w:val="44"/>
          <w:szCs w:val="32"/>
        </w:rPr>
        <w:t>薇甘菊防控技术指导意见</w:t>
      </w:r>
    </w:p>
    <w:p w:rsidR="00733441" w:rsidRDefault="00733441" w:rsidP="00733441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733441" w:rsidRDefault="00733441" w:rsidP="00733441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 w:rsidRPr="00482FEE">
        <w:rPr>
          <w:rFonts w:eastAsia="仿宋_GB2312" w:hint="eastAsia"/>
          <w:sz w:val="32"/>
          <w:szCs w:val="32"/>
        </w:rPr>
        <w:t>来源：农业农村部农业生态总站</w:t>
      </w:r>
    </w:p>
    <w:p w:rsidR="00733441" w:rsidRPr="00DE0D6C" w:rsidRDefault="00733441" w:rsidP="00733441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薇甘菊（</w:t>
      </w:r>
      <w:r>
        <w:rPr>
          <w:rFonts w:eastAsia="仿宋_GB2312"/>
          <w:sz w:val="32"/>
          <w:szCs w:val="32"/>
        </w:rPr>
        <w:t>Mikania micrantha Kunth</w:t>
      </w:r>
      <w:r>
        <w:rPr>
          <w:rFonts w:eastAsia="仿宋_GB2312"/>
          <w:sz w:val="32"/>
          <w:szCs w:val="32"/>
        </w:rPr>
        <w:t>）为菊科（</w:t>
      </w:r>
      <w:r>
        <w:rPr>
          <w:rFonts w:eastAsia="仿宋_GB2312"/>
          <w:sz w:val="32"/>
          <w:szCs w:val="32"/>
        </w:rPr>
        <w:t>Asteraceae</w:t>
      </w:r>
      <w:r>
        <w:rPr>
          <w:rFonts w:eastAsia="仿宋_GB2312"/>
          <w:sz w:val="32"/>
          <w:szCs w:val="32"/>
        </w:rPr>
        <w:t>）假泽兰属（</w:t>
      </w:r>
      <w:r>
        <w:rPr>
          <w:rFonts w:eastAsia="仿宋_GB2312"/>
          <w:sz w:val="32"/>
          <w:szCs w:val="32"/>
        </w:rPr>
        <w:t>Mikania</w:t>
      </w:r>
      <w:r>
        <w:rPr>
          <w:rFonts w:eastAsia="仿宋_GB2312"/>
          <w:sz w:val="32"/>
          <w:szCs w:val="32"/>
        </w:rPr>
        <w:t>）多年生草本植物，被世界自然保护联盟（</w:t>
      </w:r>
      <w:r>
        <w:rPr>
          <w:rFonts w:eastAsia="仿宋_GB2312"/>
          <w:sz w:val="32"/>
          <w:szCs w:val="32"/>
        </w:rPr>
        <w:t>IUCN</w:t>
      </w:r>
      <w:r>
        <w:rPr>
          <w:rFonts w:eastAsia="仿宋_GB2312"/>
          <w:sz w:val="32"/>
          <w:szCs w:val="32"/>
        </w:rPr>
        <w:t>）列为全球最有害的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种外来入侵物种之一，也被列入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日正式生效的《重点管理外来入侵物种名录》之中，是我国重点管理的重大农林入侵物种。薇甘菊原产于热带美洲，先后入侵到亚洲、南太平洋等地区的</w:t>
      </w:r>
      <w:r>
        <w:rPr>
          <w:rFonts w:eastAsia="仿宋_GB2312"/>
          <w:sz w:val="32"/>
          <w:szCs w:val="32"/>
        </w:rPr>
        <w:t>70</w:t>
      </w:r>
      <w:r>
        <w:rPr>
          <w:rFonts w:eastAsia="仿宋_GB2312"/>
          <w:sz w:val="32"/>
          <w:szCs w:val="32"/>
        </w:rPr>
        <w:t>多个国家和地区。在中国薇甘菊的适生范围很广，从贫瘠到高肥力的土地都能生长，可以在多种类型土壤中，可生长的土壤类型有岩石、砾石、钙质土、沙质土、壤土以及黏土。目前主要分布在我国的广东、广西、云南、海南、台湾以及香港等地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一、主要特征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生物特征。薇甘菊是多年生草质或木质藤本植物，茎细长，匍匐或攀援，多分支，被短柔毛或近无毛，幼时绿色，近圆柱形，老茎淡褐色。茎中部叶三角状卵形至卵形，基部心形，偶近戟形，先端渐尖，边缘具数个粗齿或浅波状圆锯齿，两面无毛，基出</w:t>
      </w:r>
      <w:r>
        <w:rPr>
          <w:rFonts w:eastAsia="仿宋_GB2312"/>
          <w:sz w:val="32"/>
          <w:szCs w:val="32"/>
        </w:rPr>
        <w:t>3—7</w:t>
      </w:r>
      <w:r>
        <w:rPr>
          <w:rFonts w:eastAsia="仿宋_GB2312"/>
          <w:sz w:val="32"/>
          <w:szCs w:val="32"/>
        </w:rPr>
        <w:t>脉；叶柄长</w:t>
      </w:r>
      <w:r>
        <w:rPr>
          <w:rFonts w:eastAsia="仿宋_GB2312"/>
          <w:sz w:val="32"/>
          <w:szCs w:val="32"/>
        </w:rPr>
        <w:t>2.0—8.0cm</w:t>
      </w:r>
      <w:r>
        <w:rPr>
          <w:rFonts w:eastAsia="仿宋_GB2312"/>
          <w:sz w:val="32"/>
          <w:szCs w:val="32"/>
        </w:rPr>
        <w:t>；上部的叶渐小，叶柄亦短。头状花序多数，在枝端常排成复伞房花序状，花序渐纤细，顶部的头状花序花先开放，依次向下逐渐开放，头状花序长</w:t>
      </w:r>
      <w:r>
        <w:rPr>
          <w:rFonts w:eastAsia="仿宋_GB2312"/>
          <w:sz w:val="32"/>
          <w:szCs w:val="32"/>
        </w:rPr>
        <w:lastRenderedPageBreak/>
        <w:t>4.5—6.0mm</w:t>
      </w:r>
      <w:r>
        <w:rPr>
          <w:rFonts w:eastAsia="仿宋_GB2312"/>
          <w:sz w:val="32"/>
          <w:szCs w:val="32"/>
        </w:rPr>
        <w:t>，含小花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朵，全为结实的两性花，总苞片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枚，狭长椭圆形，顶端渐尖，部分急尖，绿色，长</w:t>
      </w:r>
      <w:r>
        <w:rPr>
          <w:rFonts w:eastAsia="仿宋_GB2312"/>
          <w:sz w:val="32"/>
          <w:szCs w:val="32"/>
        </w:rPr>
        <w:t>2—4.5mm</w:t>
      </w:r>
      <w:r>
        <w:rPr>
          <w:rFonts w:eastAsia="仿宋_GB2312"/>
          <w:sz w:val="32"/>
          <w:szCs w:val="32"/>
        </w:rPr>
        <w:t>，总苞基部有一线状椭圆形的小苞叶（外苞片），长</w:t>
      </w:r>
      <w:r>
        <w:rPr>
          <w:rFonts w:eastAsia="仿宋_GB2312"/>
          <w:sz w:val="32"/>
          <w:szCs w:val="32"/>
        </w:rPr>
        <w:t>1—2mm</w:t>
      </w:r>
      <w:r>
        <w:rPr>
          <w:rFonts w:eastAsia="仿宋_GB2312"/>
          <w:sz w:val="32"/>
          <w:szCs w:val="32"/>
        </w:rPr>
        <w:t>，花有香气；花冠白色，脊状，长</w:t>
      </w:r>
      <w:r>
        <w:rPr>
          <w:rFonts w:eastAsia="仿宋_GB2312"/>
          <w:sz w:val="32"/>
          <w:szCs w:val="32"/>
        </w:rPr>
        <w:t>3—3.5mm</w:t>
      </w:r>
      <w:r>
        <w:rPr>
          <w:rFonts w:eastAsia="仿宋_GB2312"/>
          <w:sz w:val="32"/>
          <w:szCs w:val="32"/>
        </w:rPr>
        <w:t>，檐部钟状，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齿裂。瘦果长</w:t>
      </w:r>
      <w:r>
        <w:rPr>
          <w:rFonts w:eastAsia="仿宋_GB2312"/>
          <w:sz w:val="32"/>
          <w:szCs w:val="32"/>
        </w:rPr>
        <w:t>1.5—2.0mm</w:t>
      </w:r>
      <w:r>
        <w:rPr>
          <w:rFonts w:eastAsia="仿宋_GB2312"/>
          <w:sz w:val="32"/>
          <w:szCs w:val="32"/>
        </w:rPr>
        <w:t>，黑色，被毛，具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棱，被腺体，冠毛有</w:t>
      </w:r>
      <w:r>
        <w:rPr>
          <w:rFonts w:eastAsia="仿宋_GB2312"/>
          <w:sz w:val="32"/>
          <w:szCs w:val="32"/>
        </w:rPr>
        <w:t>32—38</w:t>
      </w:r>
      <w:r>
        <w:rPr>
          <w:rFonts w:eastAsia="仿宋_GB2312"/>
          <w:sz w:val="32"/>
          <w:szCs w:val="32"/>
        </w:rPr>
        <w:t>条刺毛组成，白色，长</w:t>
      </w:r>
      <w:r>
        <w:rPr>
          <w:rFonts w:eastAsia="仿宋_GB2312"/>
          <w:sz w:val="32"/>
          <w:szCs w:val="32"/>
        </w:rPr>
        <w:t>2—3.5mm</w:t>
      </w:r>
      <w:r>
        <w:rPr>
          <w:rFonts w:eastAsia="仿宋_GB2312"/>
          <w:sz w:val="32"/>
          <w:szCs w:val="32"/>
        </w:rPr>
        <w:t>。</w:t>
      </w:r>
    </w:p>
    <w:p w:rsidR="00733441" w:rsidRDefault="00733441" w:rsidP="00733441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5579745" cy="4072890"/>
            <wp:effectExtent l="19050" t="0" r="1650" b="0"/>
            <wp:docPr id="19" name="图片 19" descr="http://www.reea.agri.cn/stzybh/202305/W02023053140806655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://www.reea.agri.cn/stzybh/202305/W0202305314080665500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407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441" w:rsidRDefault="00733441" w:rsidP="00733441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薇甘菊各部分形态特征及危害状</w:t>
      </w:r>
    </w:p>
    <w:p w:rsidR="00733441" w:rsidRDefault="00733441" w:rsidP="00733441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a </w:t>
      </w:r>
      <w:r>
        <w:rPr>
          <w:rFonts w:eastAsia="仿宋_GB2312"/>
          <w:sz w:val="32"/>
          <w:szCs w:val="32"/>
        </w:rPr>
        <w:t>花序</w:t>
      </w:r>
      <w:r>
        <w:rPr>
          <w:rFonts w:eastAsia="仿宋_GB2312"/>
          <w:sz w:val="32"/>
          <w:szCs w:val="32"/>
        </w:rPr>
        <w:t xml:space="preserve"> b.</w:t>
      </w:r>
      <w:r>
        <w:rPr>
          <w:rFonts w:eastAsia="仿宋_GB2312"/>
          <w:sz w:val="32"/>
          <w:szCs w:val="32"/>
        </w:rPr>
        <w:t>花枝</w:t>
      </w:r>
      <w:r>
        <w:rPr>
          <w:rFonts w:eastAsia="仿宋_GB2312"/>
          <w:sz w:val="32"/>
          <w:szCs w:val="32"/>
        </w:rPr>
        <w:t xml:space="preserve"> c.</w:t>
      </w:r>
      <w:r>
        <w:rPr>
          <w:rFonts w:eastAsia="仿宋_GB2312"/>
          <w:sz w:val="32"/>
          <w:szCs w:val="32"/>
        </w:rPr>
        <w:t>茎上部花枝</w:t>
      </w:r>
      <w:r>
        <w:rPr>
          <w:rFonts w:eastAsia="仿宋_GB2312"/>
          <w:sz w:val="32"/>
          <w:szCs w:val="32"/>
        </w:rPr>
        <w:t xml:space="preserve"> d.</w:t>
      </w:r>
      <w:r>
        <w:rPr>
          <w:rFonts w:eastAsia="仿宋_GB2312"/>
          <w:sz w:val="32"/>
          <w:szCs w:val="32"/>
        </w:rPr>
        <w:t>发生危害状况</w:t>
      </w:r>
    </w:p>
    <w:p w:rsidR="00733441" w:rsidRDefault="00733441" w:rsidP="00733441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（二）主要危害。薇甘菊在中国主要危害天然次生林、风景林、水源保护林和经济林等，其中，郁闭度小的次生林、风景林</w:t>
      </w:r>
      <w:r>
        <w:rPr>
          <w:rFonts w:eastAsia="仿宋_GB2312"/>
          <w:sz w:val="32"/>
          <w:szCs w:val="32"/>
        </w:rPr>
        <w:lastRenderedPageBreak/>
        <w:t>和防护林受到的危害最为严重，甚至将其称为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植物杀手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（三）发生生境。常生于疏林、林缘、果园、旱地、草坪、以及水田田埂，池塘、湖泊、水库、沟渠和河道周边，此外，还发生于湿地、沼泽地等。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二、防治策略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薇甘菊营养生长期为每年</w:t>
      </w:r>
      <w:r>
        <w:rPr>
          <w:rFonts w:eastAsia="仿宋_GB2312"/>
          <w:sz w:val="32"/>
          <w:szCs w:val="32"/>
        </w:rPr>
        <w:t>4—10</w:t>
      </w:r>
      <w:r>
        <w:rPr>
          <w:rFonts w:eastAsia="仿宋_GB2312"/>
          <w:sz w:val="32"/>
          <w:szCs w:val="32"/>
        </w:rPr>
        <w:t>月，薇甘菊结实期为每年的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月到次年</w:t>
      </w:r>
      <w:r>
        <w:rPr>
          <w:rFonts w:eastAsia="仿宋_GB2312"/>
          <w:sz w:val="32"/>
          <w:szCs w:val="32"/>
        </w:rPr>
        <w:t>1—2</w:t>
      </w:r>
      <w:r>
        <w:rPr>
          <w:rFonts w:eastAsia="仿宋_GB2312"/>
          <w:sz w:val="32"/>
          <w:szCs w:val="32"/>
        </w:rPr>
        <w:t>月。最适宜防治时期为营养生长期。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根据薇甘菊发生的不同生境以及危害程度，结合生物学、生态学特性，因地制宜，综合运用人工、农业、化学和生态措施，减少薇甘菊对经济和环境的危害。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三、防治措施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（一）监测预警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在摸清薇甘菊发生危害现状的基础上，对不同发生区域要有针对性的采取监测预警和治理措施，条件较好的区域，可采取无人机精准监测，绘制高精度薇甘菊分布图。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（二）人工防治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根据薇甘菊发生面积和生育期情况，采用不同的防治措施。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薇甘菊点状散发区。主要是指新入侵发生地和已有实施防除的再发生地，其特征是单株相对独立生长，在春季、夏初，薇甘菊藤蔓较短时将其连根拔除，并持续进行监测，如发现薇甘菊还有发生，要持续在其营养生长期进行拔除，直至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年内不再发现薇甘菊为止。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2.</w:t>
      </w:r>
      <w:r>
        <w:rPr>
          <w:rFonts w:eastAsia="仿宋_GB2312"/>
          <w:sz w:val="32"/>
          <w:szCs w:val="32"/>
        </w:rPr>
        <w:t>薇甘菊集中连片区。主要是指不适宜采用除草剂除治的地方，在薇甘菊营养生长期，先清除薇甘菊地上部分的藤蔓，使用刀、枝剪等将上树的薇甘菊藤蔓在离地面</w:t>
      </w:r>
      <w:r>
        <w:rPr>
          <w:rFonts w:eastAsia="仿宋_GB2312"/>
          <w:sz w:val="32"/>
          <w:szCs w:val="32"/>
        </w:rPr>
        <w:t>50cm</w:t>
      </w:r>
      <w:r>
        <w:rPr>
          <w:rFonts w:eastAsia="仿宋_GB2312"/>
          <w:sz w:val="32"/>
          <w:szCs w:val="32"/>
        </w:rPr>
        <w:t>处割断，再用铲或锄挖出根部，然后打包集中运走，粉碎发酵销毁。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（三）化学防治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化学防治薇甘菊必须因地制宜，根据不同的发生生境和密度分别采取不同的药剂用量配比，化学防治的药物选择必须是防治薇甘菊的专用除草剂，应具有选择性强、低毒、高效、内吸性传导的特性。喷雾时要选择静风、晴好天气条件，避免喷施的药剂漂移到邻近敏感植物上，引起药害。在河沟边或农田边要谨慎使用化学除草剂，避免污染水体。施药区应插上明显的警示牌，避免造成人、畜中毒或其他意外。不同生境的化学防治方法如下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除草剂配方：</w:t>
      </w:r>
      <w:r>
        <w:rPr>
          <w:rFonts w:eastAsia="仿宋_GB2312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70%</w:t>
      </w:r>
      <w:r>
        <w:rPr>
          <w:rFonts w:eastAsia="仿宋_GB2312"/>
          <w:sz w:val="32"/>
          <w:szCs w:val="32"/>
        </w:rPr>
        <w:t>甲嘧磺隆可湿性粉剂</w:t>
      </w:r>
      <w:r>
        <w:rPr>
          <w:rFonts w:eastAsia="仿宋_GB2312"/>
          <w:sz w:val="32"/>
          <w:szCs w:val="32"/>
        </w:rPr>
        <w:t>30—50g/</w:t>
      </w:r>
      <w:r>
        <w:rPr>
          <w:rFonts w:eastAsia="仿宋_GB2312"/>
          <w:sz w:val="32"/>
          <w:szCs w:val="32"/>
        </w:rPr>
        <w:t>亩，兑水</w:t>
      </w:r>
      <w:r>
        <w:rPr>
          <w:rFonts w:eastAsia="仿宋_GB2312"/>
          <w:sz w:val="32"/>
          <w:szCs w:val="32"/>
        </w:rPr>
        <w:t>100kg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2000—3000</w:t>
      </w:r>
      <w:r>
        <w:rPr>
          <w:rFonts w:eastAsia="仿宋_GB2312"/>
          <w:sz w:val="32"/>
          <w:szCs w:val="32"/>
        </w:rPr>
        <w:t>倍浓度药液），均匀喷湿内外层枝叶，至药液欲滴为佳；</w:t>
      </w:r>
      <w:r>
        <w:rPr>
          <w:rFonts w:eastAsia="仿宋_GB2312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或选用</w:t>
      </w:r>
      <w:r>
        <w:rPr>
          <w:rFonts w:eastAsia="仿宋_GB2312"/>
          <w:sz w:val="32"/>
          <w:szCs w:val="32"/>
        </w:rPr>
        <w:t>18% 2,4-</w:t>
      </w:r>
      <w:r>
        <w:rPr>
          <w:rFonts w:eastAsia="仿宋_GB2312"/>
          <w:sz w:val="32"/>
          <w:szCs w:val="32"/>
        </w:rPr>
        <w:t>滴微乳剂</w:t>
      </w:r>
      <w:r>
        <w:rPr>
          <w:rFonts w:eastAsia="仿宋_GB2312"/>
          <w:sz w:val="32"/>
          <w:szCs w:val="32"/>
        </w:rPr>
        <w:t>50—80ml/</w:t>
      </w:r>
      <w:r>
        <w:rPr>
          <w:rFonts w:eastAsia="仿宋_GB2312"/>
          <w:sz w:val="32"/>
          <w:szCs w:val="32"/>
        </w:rPr>
        <w:t>亩，兑水</w:t>
      </w:r>
      <w:r>
        <w:rPr>
          <w:rFonts w:eastAsia="仿宋_GB2312"/>
          <w:sz w:val="32"/>
          <w:szCs w:val="32"/>
        </w:rPr>
        <w:t>100kg</w:t>
      </w:r>
      <w:r>
        <w:rPr>
          <w:rFonts w:eastAsia="仿宋_GB2312"/>
          <w:sz w:val="32"/>
          <w:szCs w:val="32"/>
        </w:rPr>
        <w:t>配成</w:t>
      </w:r>
      <w:r>
        <w:rPr>
          <w:rFonts w:eastAsia="仿宋_GB2312"/>
          <w:sz w:val="32"/>
          <w:szCs w:val="32"/>
        </w:rPr>
        <w:t>1000—2000</w:t>
      </w:r>
      <w:r>
        <w:rPr>
          <w:rFonts w:eastAsia="仿宋_GB2312"/>
          <w:sz w:val="32"/>
          <w:szCs w:val="32"/>
        </w:rPr>
        <w:t>倍药液喷洒；</w:t>
      </w:r>
      <w:r>
        <w:rPr>
          <w:rFonts w:eastAsia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或选用</w:t>
      </w:r>
      <w:r>
        <w:rPr>
          <w:rFonts w:eastAsia="仿宋_GB2312"/>
          <w:sz w:val="32"/>
          <w:szCs w:val="32"/>
        </w:rPr>
        <w:t>24%</w:t>
      </w:r>
      <w:r>
        <w:rPr>
          <w:rFonts w:eastAsia="仿宋_GB2312"/>
          <w:sz w:val="32"/>
          <w:szCs w:val="32"/>
        </w:rPr>
        <w:t>氨氯吡啶酸水剂</w:t>
      </w:r>
      <w:r>
        <w:rPr>
          <w:rFonts w:eastAsia="仿宋_GB2312"/>
          <w:sz w:val="32"/>
          <w:szCs w:val="32"/>
        </w:rPr>
        <w:t>80—120ml/</w:t>
      </w:r>
      <w:r>
        <w:rPr>
          <w:rFonts w:eastAsia="仿宋_GB2312"/>
          <w:sz w:val="32"/>
          <w:szCs w:val="32"/>
        </w:rPr>
        <w:t>亩，兑水</w:t>
      </w:r>
      <w:r>
        <w:rPr>
          <w:rFonts w:eastAsia="仿宋_GB2312"/>
          <w:sz w:val="32"/>
          <w:szCs w:val="32"/>
        </w:rPr>
        <w:t>100kg</w:t>
      </w:r>
      <w:r>
        <w:rPr>
          <w:rFonts w:eastAsia="仿宋_GB2312"/>
          <w:sz w:val="32"/>
          <w:szCs w:val="32"/>
        </w:rPr>
        <w:t>配成</w:t>
      </w:r>
      <w:r>
        <w:rPr>
          <w:rFonts w:eastAsia="仿宋_GB2312"/>
          <w:sz w:val="32"/>
          <w:szCs w:val="32"/>
        </w:rPr>
        <w:t>800—1000</w:t>
      </w:r>
      <w:r>
        <w:rPr>
          <w:rFonts w:eastAsia="仿宋_GB2312"/>
          <w:sz w:val="32"/>
          <w:szCs w:val="32"/>
        </w:rPr>
        <w:t>倍药液喷洒；</w:t>
      </w:r>
      <w:r>
        <w:rPr>
          <w:rFonts w:eastAsia="仿宋_GB2312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或选用</w:t>
      </w:r>
      <w:r>
        <w:rPr>
          <w:rFonts w:eastAsia="仿宋_GB2312"/>
          <w:sz w:val="32"/>
          <w:szCs w:val="32"/>
        </w:rPr>
        <w:t>25%2,4-</w:t>
      </w:r>
      <w:r>
        <w:rPr>
          <w:rFonts w:eastAsia="仿宋_GB2312"/>
          <w:sz w:val="32"/>
          <w:szCs w:val="32"/>
        </w:rPr>
        <w:t>滴</w:t>
      </w:r>
      <w:r>
        <w:rPr>
          <w:rFonts w:eastAsia="仿宋_GB2312"/>
          <w:sz w:val="32"/>
          <w:szCs w:val="32"/>
        </w:rPr>
        <w:t>·</w:t>
      </w:r>
      <w:r>
        <w:rPr>
          <w:rFonts w:eastAsia="仿宋_GB2312"/>
          <w:sz w:val="32"/>
          <w:szCs w:val="32"/>
        </w:rPr>
        <w:t>氨氯吡啶酸水剂</w:t>
      </w:r>
      <w:r>
        <w:rPr>
          <w:rFonts w:eastAsia="仿宋_GB2312"/>
          <w:sz w:val="32"/>
          <w:szCs w:val="32"/>
        </w:rPr>
        <w:t>30—60ml/</w:t>
      </w:r>
      <w:r>
        <w:rPr>
          <w:rFonts w:eastAsia="仿宋_GB2312"/>
          <w:sz w:val="32"/>
          <w:szCs w:val="32"/>
        </w:rPr>
        <w:t>亩，兑水</w:t>
      </w:r>
      <w:r>
        <w:rPr>
          <w:rFonts w:eastAsia="仿宋_GB2312"/>
          <w:sz w:val="32"/>
          <w:szCs w:val="32"/>
        </w:rPr>
        <w:t>100kg</w:t>
      </w:r>
      <w:r>
        <w:rPr>
          <w:rFonts w:eastAsia="仿宋_GB2312"/>
          <w:sz w:val="32"/>
          <w:szCs w:val="32"/>
        </w:rPr>
        <w:t>配成</w:t>
      </w:r>
      <w:r>
        <w:rPr>
          <w:rFonts w:eastAsia="仿宋_GB2312"/>
          <w:sz w:val="32"/>
          <w:szCs w:val="32"/>
        </w:rPr>
        <w:t>1500—3000</w:t>
      </w:r>
      <w:r>
        <w:rPr>
          <w:rFonts w:eastAsia="仿宋_GB2312"/>
          <w:sz w:val="32"/>
          <w:szCs w:val="32"/>
        </w:rPr>
        <w:t>倍药液喷洒。根据薇甘菊覆盖度</w:t>
      </w:r>
      <w:r>
        <w:rPr>
          <w:rFonts w:eastAsia="仿宋_GB2312"/>
          <w:sz w:val="32"/>
          <w:szCs w:val="32"/>
        </w:rPr>
        <w:t>20%—60%</w:t>
      </w:r>
      <w:r>
        <w:rPr>
          <w:rFonts w:eastAsia="仿宋_GB2312"/>
          <w:sz w:val="32"/>
          <w:szCs w:val="32"/>
        </w:rPr>
        <w:t>以上，依次选择低量至高量。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荒地。上述配方均可以使用。采用枝叶扫射处理，喷枪伸入盖层内上下左右转动射药，均匀喷湿内外层枝叶，至药液欲滴。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2.</w:t>
      </w:r>
      <w:r>
        <w:rPr>
          <w:rFonts w:eastAsia="仿宋_GB2312"/>
          <w:sz w:val="32"/>
          <w:szCs w:val="32"/>
        </w:rPr>
        <w:t>荔枝、龙眼等经济林以及攀绕乔灌木。可以选择配方</w:t>
      </w:r>
      <w:r>
        <w:rPr>
          <w:rFonts w:eastAsia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，机动喷雾器、电动喷雾器或者高压喷雾器喷雾处理。若在已结果的果树林内用药，可将薇甘菊的多根主茎整合起来扎捆，用</w:t>
      </w:r>
      <w:r>
        <w:rPr>
          <w:rFonts w:eastAsia="仿宋_GB2312"/>
          <w:sz w:val="32"/>
          <w:szCs w:val="32"/>
        </w:rPr>
        <w:t>3—5</w:t>
      </w:r>
      <w:r>
        <w:rPr>
          <w:rFonts w:eastAsia="仿宋_GB2312"/>
          <w:sz w:val="32"/>
          <w:szCs w:val="32"/>
        </w:rPr>
        <w:t>层餐巾纸包裹捆扎成</w:t>
      </w:r>
      <w:r>
        <w:rPr>
          <w:rFonts w:eastAsia="仿宋_GB2312"/>
          <w:sz w:val="32"/>
          <w:szCs w:val="32"/>
        </w:rPr>
        <w:t>20cm</w:t>
      </w:r>
      <w:r>
        <w:rPr>
          <w:rFonts w:eastAsia="仿宋_GB2312"/>
          <w:sz w:val="32"/>
          <w:szCs w:val="32"/>
        </w:rPr>
        <w:t>长的结，然后将配方</w:t>
      </w:r>
      <w:r>
        <w:rPr>
          <w:rFonts w:eastAsia="仿宋_GB2312"/>
          <w:sz w:val="32"/>
          <w:szCs w:val="32"/>
        </w:rPr>
        <w:t>④50</w:t>
      </w:r>
      <w:r>
        <w:rPr>
          <w:rFonts w:eastAsia="仿宋_GB2312"/>
          <w:sz w:val="32"/>
          <w:szCs w:val="32"/>
        </w:rPr>
        <w:t>倍液注入捆扎的餐巾纸中至完全湿润，外面再用塑料薄膜包扎起来以防雨水冲刷，保持湿润十五天。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蔬菜、花卉、药材、林果苗圃、水库、鱼塘、水渠、水源周边生境。可以选择配方</w:t>
      </w:r>
      <w:r>
        <w:rPr>
          <w:rFonts w:eastAsia="仿宋_GB2312"/>
          <w:sz w:val="32"/>
          <w:szCs w:val="32"/>
        </w:rPr>
        <w:t>③④</w:t>
      </w:r>
      <w:r>
        <w:rPr>
          <w:rFonts w:eastAsia="仿宋_GB2312"/>
          <w:sz w:val="32"/>
          <w:szCs w:val="32"/>
        </w:rPr>
        <w:t>，应选择在无风天气，使用机动喷雾器、电动喷雾器或者高压喷雾器喷雾处理，防止飘散到周边作物上导致漂移药害。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（四）生物防治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采用与薇甘菊有竞争性的本地植物或具有经济价值的植物，对薇甘菊进行替代防控。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替代植物选择。薇甘菊的替代物种选择需适于热带亚热带地区生长繁殖。替代物种为具有苗期生长速度快（如猪屎豆、枫茅和麻竹等）、匍匐性强（红薯、鱼腥草和金线莲等）和植株冠层大（如魔芋、蓖麻和水冬瓜）等特点的本地植物或经济作物。替代植物可采取种子适生苗和扦插的再生苗材料，先在苗床培养成活再移栽到大田；草本植物移栽时的株高需达</w:t>
      </w:r>
      <w:r>
        <w:rPr>
          <w:rFonts w:eastAsia="仿宋_GB2312"/>
          <w:sz w:val="32"/>
          <w:szCs w:val="32"/>
        </w:rPr>
        <w:t>60cm</w:t>
      </w:r>
      <w:r>
        <w:rPr>
          <w:rFonts w:eastAsia="仿宋_GB2312"/>
          <w:sz w:val="32"/>
          <w:szCs w:val="32"/>
        </w:rPr>
        <w:t>以上，而木本植物移栽时的株高需达到</w:t>
      </w:r>
      <w:r>
        <w:rPr>
          <w:rFonts w:eastAsia="仿宋_GB2312"/>
          <w:sz w:val="32"/>
          <w:szCs w:val="32"/>
        </w:rPr>
        <w:t>120cm</w:t>
      </w:r>
      <w:r>
        <w:rPr>
          <w:rFonts w:eastAsia="仿宋_GB2312"/>
          <w:sz w:val="32"/>
          <w:szCs w:val="32"/>
        </w:rPr>
        <w:t>以上。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替代植物栽培。替代控制旱地农田薇甘菊，采取红薯、鱼腥草或魔芋等农作物轮作，株行距</w:t>
      </w:r>
      <w:r>
        <w:rPr>
          <w:rFonts w:eastAsia="仿宋_GB2312"/>
          <w:sz w:val="32"/>
          <w:szCs w:val="32"/>
        </w:rPr>
        <w:t>30—50cm</w:t>
      </w:r>
      <w:r>
        <w:rPr>
          <w:rFonts w:eastAsia="仿宋_GB2312"/>
          <w:sz w:val="32"/>
          <w:szCs w:val="32"/>
        </w:rPr>
        <w:t>条栽方式种植；替</w:t>
      </w:r>
      <w:r>
        <w:rPr>
          <w:rFonts w:eastAsia="仿宋_GB2312"/>
          <w:sz w:val="32"/>
          <w:szCs w:val="32"/>
        </w:rPr>
        <w:lastRenderedPageBreak/>
        <w:t>代控制果园薇甘菊，采取套种金线莲、枫茅和猪屎豆等经济植物，覆盖带应距离树盘</w:t>
      </w:r>
      <w:r>
        <w:rPr>
          <w:rFonts w:eastAsia="仿宋_GB2312"/>
          <w:sz w:val="32"/>
          <w:szCs w:val="32"/>
        </w:rPr>
        <w:t>40—60cm</w:t>
      </w:r>
      <w:r>
        <w:rPr>
          <w:rFonts w:eastAsia="仿宋_GB2312"/>
          <w:sz w:val="32"/>
          <w:szCs w:val="32"/>
        </w:rPr>
        <w:t>；替代控制旱地橡胶园薇甘菊，较适于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年的幼龄胶园，间种红薯、猪屎豆和枫茅等竞争植物，株行距</w:t>
      </w:r>
      <w:r>
        <w:rPr>
          <w:rFonts w:eastAsia="仿宋_GB2312"/>
          <w:sz w:val="32"/>
          <w:szCs w:val="32"/>
        </w:rPr>
        <w:t>50—60cm</w:t>
      </w:r>
      <w:r>
        <w:rPr>
          <w:rFonts w:eastAsia="仿宋_GB2312"/>
          <w:sz w:val="32"/>
          <w:szCs w:val="32"/>
        </w:rPr>
        <w:t>穴栽培并距离橡胶植株</w:t>
      </w:r>
      <w:r>
        <w:rPr>
          <w:rFonts w:eastAsia="仿宋_GB2312"/>
          <w:sz w:val="32"/>
          <w:szCs w:val="32"/>
        </w:rPr>
        <w:t>60—80cm</w:t>
      </w:r>
      <w:r>
        <w:rPr>
          <w:rFonts w:eastAsia="仿宋_GB2312"/>
          <w:sz w:val="32"/>
          <w:szCs w:val="32"/>
        </w:rPr>
        <w:t>；替代控制荒地薇甘菊，种植麻竹、蓖麻和水冬瓜等经济林木，株行距</w:t>
      </w:r>
      <w:r>
        <w:rPr>
          <w:rFonts w:eastAsia="仿宋_GB2312"/>
          <w:sz w:val="32"/>
          <w:szCs w:val="32"/>
        </w:rPr>
        <w:t>150—200cm</w:t>
      </w:r>
      <w:r>
        <w:rPr>
          <w:rFonts w:eastAsia="仿宋_GB2312"/>
          <w:sz w:val="32"/>
          <w:szCs w:val="32"/>
        </w:rPr>
        <w:t>塘栽混种在荒地自然植被中。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田间日常管理。薇甘菊出苗后</w:t>
      </w:r>
      <w:r>
        <w:rPr>
          <w:rFonts w:eastAsia="仿宋_GB2312"/>
          <w:sz w:val="32"/>
          <w:szCs w:val="32"/>
        </w:rPr>
        <w:t>45—60</w:t>
      </w:r>
      <w:r>
        <w:rPr>
          <w:rFonts w:eastAsia="仿宋_GB2312"/>
          <w:sz w:val="32"/>
          <w:szCs w:val="32"/>
        </w:rPr>
        <w:t>天进行田间观察，拔除或者地表切断长度大于</w:t>
      </w:r>
      <w:r>
        <w:rPr>
          <w:rFonts w:eastAsia="仿宋_GB2312"/>
          <w:sz w:val="32"/>
          <w:szCs w:val="32"/>
        </w:rPr>
        <w:t>50cm</w:t>
      </w:r>
      <w:r>
        <w:rPr>
          <w:rFonts w:eastAsia="仿宋_GB2312"/>
          <w:sz w:val="32"/>
          <w:szCs w:val="32"/>
        </w:rPr>
        <w:t>的薇甘菊藤蔓；在替代植物移栽时适量施用基肥，原则是减氮控磷增钾，每亩施用</w:t>
      </w:r>
      <w:r>
        <w:rPr>
          <w:rFonts w:eastAsia="仿宋_GB2312"/>
          <w:sz w:val="32"/>
          <w:szCs w:val="32"/>
        </w:rPr>
        <w:t>19.5</w:t>
      </w:r>
      <w:r>
        <w:rPr>
          <w:rFonts w:eastAsia="仿宋_GB2312"/>
          <w:sz w:val="32"/>
          <w:szCs w:val="32"/>
        </w:rPr>
        <w:t>公斤（尿素、过磷酸钙和硫酸钾</w:t>
      </w:r>
      <w:r>
        <w:rPr>
          <w:rFonts w:eastAsia="仿宋_GB2312"/>
          <w:sz w:val="32"/>
          <w:szCs w:val="32"/>
        </w:rPr>
        <w:t>1.00:0.54:1.46</w:t>
      </w:r>
      <w:r>
        <w:rPr>
          <w:rFonts w:eastAsia="仿宋_GB2312"/>
          <w:sz w:val="32"/>
          <w:szCs w:val="32"/>
        </w:rPr>
        <w:t>）基肥，肥料主要施用在替代植物周围</w:t>
      </w:r>
      <w:r>
        <w:rPr>
          <w:rFonts w:eastAsia="仿宋_GB2312"/>
          <w:sz w:val="32"/>
          <w:szCs w:val="32"/>
        </w:rPr>
        <w:t>3—5cm</w:t>
      </w:r>
      <w:r>
        <w:rPr>
          <w:rFonts w:eastAsia="仿宋_GB2312"/>
          <w:sz w:val="32"/>
          <w:szCs w:val="32"/>
        </w:rPr>
        <w:t>；红薯、鱼腥草和枫茅等草本植物，生长到</w:t>
      </w:r>
      <w:r>
        <w:rPr>
          <w:rFonts w:eastAsia="仿宋_GB2312"/>
          <w:sz w:val="32"/>
          <w:szCs w:val="32"/>
        </w:rPr>
        <w:t>100cm</w:t>
      </w:r>
      <w:r>
        <w:rPr>
          <w:rFonts w:eastAsia="仿宋_GB2312"/>
          <w:sz w:val="32"/>
          <w:szCs w:val="32"/>
        </w:rPr>
        <w:t>左右时进行打芽去除顶端优势以增加分枝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分蘖数；木本植物猪屎豆、蓖麻和水冬瓜，当生长达</w:t>
      </w:r>
      <w:r>
        <w:rPr>
          <w:rFonts w:eastAsia="仿宋_GB2312"/>
          <w:sz w:val="32"/>
          <w:szCs w:val="32"/>
        </w:rPr>
        <w:t>200cm</w:t>
      </w:r>
      <w:r>
        <w:rPr>
          <w:rFonts w:eastAsia="仿宋_GB2312"/>
          <w:sz w:val="32"/>
          <w:szCs w:val="32"/>
        </w:rPr>
        <w:t>左右时修剪去距地面</w:t>
      </w:r>
      <w:r>
        <w:rPr>
          <w:rFonts w:eastAsia="仿宋_GB2312"/>
          <w:sz w:val="32"/>
          <w:szCs w:val="32"/>
        </w:rPr>
        <w:t>120cm</w:t>
      </w:r>
      <w:r>
        <w:rPr>
          <w:rFonts w:eastAsia="仿宋_GB2312"/>
          <w:sz w:val="32"/>
          <w:szCs w:val="32"/>
        </w:rPr>
        <w:t>以下的枝叶。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菟丝子生防。南方菟丝子（</w:t>
      </w:r>
      <w:r>
        <w:rPr>
          <w:rFonts w:eastAsia="仿宋_GB2312"/>
          <w:sz w:val="32"/>
          <w:szCs w:val="32"/>
        </w:rPr>
        <w:t>Cuscutacompestris Yuncker</w:t>
      </w:r>
      <w:r>
        <w:rPr>
          <w:rFonts w:eastAsia="仿宋_GB2312"/>
          <w:sz w:val="32"/>
          <w:szCs w:val="32"/>
        </w:rPr>
        <w:t>）应用人工快速繁殖技术培植田野菟丝子或从野外采集大量田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野菟丝子，在早上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点前或傍晚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点后将带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个以上吸盘的</w:t>
      </w:r>
      <w:r>
        <w:rPr>
          <w:rFonts w:eastAsia="仿宋_GB2312"/>
          <w:sz w:val="32"/>
          <w:szCs w:val="32"/>
        </w:rPr>
        <w:t>20—30cm</w:t>
      </w:r>
      <w:r>
        <w:rPr>
          <w:rFonts w:eastAsia="仿宋_GB2312"/>
          <w:sz w:val="32"/>
          <w:szCs w:val="32"/>
        </w:rPr>
        <w:t>田野菟丝子茎段缠绕于薇甘菊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寄生成功后继续从田野菟丝子生长的地方采集田野菟丝子生长芽苗，每隔</w:t>
      </w:r>
      <w:r>
        <w:rPr>
          <w:rFonts w:eastAsia="仿宋_GB2312"/>
          <w:sz w:val="32"/>
          <w:szCs w:val="32"/>
        </w:rPr>
        <w:t>20d</w:t>
      </w:r>
      <w:r>
        <w:rPr>
          <w:rFonts w:eastAsia="仿宋_GB2312"/>
          <w:sz w:val="32"/>
          <w:szCs w:val="32"/>
        </w:rPr>
        <w:t>投放１次，共投放</w:t>
      </w:r>
      <w:r>
        <w:rPr>
          <w:rFonts w:eastAsia="仿宋_GB2312"/>
          <w:sz w:val="32"/>
          <w:szCs w:val="32"/>
        </w:rPr>
        <w:t>8—10</w:t>
      </w:r>
      <w:r>
        <w:rPr>
          <w:rFonts w:eastAsia="仿宋_GB2312"/>
          <w:sz w:val="32"/>
          <w:szCs w:val="32"/>
        </w:rPr>
        <w:t>次。３个月后统计薇甘菊盖度、田野菟丝子寄生率（覆盖薇甘菊的盖度）。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四、注意事项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1.</w:t>
      </w:r>
      <w:r>
        <w:rPr>
          <w:rFonts w:eastAsia="仿宋_GB2312"/>
          <w:sz w:val="32"/>
          <w:szCs w:val="32"/>
        </w:rPr>
        <w:t>防除适宜实施的时间应在薇甘菊营养期（</w:t>
      </w:r>
      <w:r>
        <w:rPr>
          <w:rFonts w:eastAsia="仿宋_GB2312"/>
          <w:sz w:val="32"/>
          <w:szCs w:val="32"/>
        </w:rPr>
        <w:t>4—10</w:t>
      </w:r>
      <w:r>
        <w:rPr>
          <w:rFonts w:eastAsia="仿宋_GB2312"/>
          <w:sz w:val="32"/>
          <w:szCs w:val="32"/>
        </w:rPr>
        <w:t>月），且在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月必须进行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次；严禁在薇甘菊结果期（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月、次年</w:t>
      </w:r>
      <w:r>
        <w:rPr>
          <w:rFonts w:eastAsia="仿宋_GB2312"/>
          <w:sz w:val="32"/>
          <w:szCs w:val="32"/>
        </w:rPr>
        <w:t>1—2</w:t>
      </w:r>
      <w:r>
        <w:rPr>
          <w:rFonts w:eastAsia="仿宋_GB2312"/>
          <w:sz w:val="32"/>
          <w:szCs w:val="32"/>
        </w:rPr>
        <w:t>月）对薇甘菊实施人工拔除，导致其子实加速扩散蔓延。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防除应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铲草除根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，人工防治须尽可能连根拔起，其他技术措施关键也是要能防除根，以免迅速复发。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对于挖除的薇甘菊植株、根状茎不得随意堆放，应集中运走，采取粉碎、深埋等无害化方式处理，防止植株或残枝再次繁殖扩散。</w:t>
      </w:r>
    </w:p>
    <w:p w:rsid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清理后的区域应该加强监测，发现再次萌生薇甘菊植株时，人工及时连根拔除。</w:t>
      </w:r>
    </w:p>
    <w:p w:rsidR="00032D18" w:rsidRPr="00733441" w:rsidRDefault="00733441" w:rsidP="0073344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采用化学防治措施时，应尽可能选择在无风天气进行，严禁药液飘散导致飘移药害；在施药区设置明显的警示牌，避免造成人畜中毒。</w:t>
      </w:r>
    </w:p>
    <w:sectPr w:rsidR="00032D18" w:rsidRPr="00733441" w:rsidSect="001E29C4">
      <w:footerReference w:type="default" r:id="rId7"/>
      <w:pgSz w:w="11906" w:h="16838"/>
      <w:pgMar w:top="2041" w:right="136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A4D" w:rsidRDefault="00EB5A4D" w:rsidP="001E29C4">
      <w:r>
        <w:separator/>
      </w:r>
    </w:p>
  </w:endnote>
  <w:endnote w:type="continuationSeparator" w:id="1">
    <w:p w:rsidR="00EB5A4D" w:rsidRDefault="00EB5A4D" w:rsidP="001E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05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E29C4" w:rsidRPr="001E29C4" w:rsidRDefault="001E29C4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1E29C4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B15311" w:rsidRPr="001E29C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E29C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B15311" w:rsidRPr="001E29C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701B0" w:rsidRPr="009701B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B15311" w:rsidRPr="001E29C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1E29C4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1E29C4" w:rsidRDefault="001E29C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A4D" w:rsidRDefault="00EB5A4D" w:rsidP="001E29C4">
      <w:r>
        <w:separator/>
      </w:r>
    </w:p>
  </w:footnote>
  <w:footnote w:type="continuationSeparator" w:id="1">
    <w:p w:rsidR="00EB5A4D" w:rsidRDefault="00EB5A4D" w:rsidP="001E2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9C4"/>
    <w:rsid w:val="00032D18"/>
    <w:rsid w:val="001D7983"/>
    <w:rsid w:val="001E29C4"/>
    <w:rsid w:val="00302F7B"/>
    <w:rsid w:val="00537188"/>
    <w:rsid w:val="00733441"/>
    <w:rsid w:val="00767E83"/>
    <w:rsid w:val="00841A51"/>
    <w:rsid w:val="008442FB"/>
    <w:rsid w:val="009701B0"/>
    <w:rsid w:val="00B13F42"/>
    <w:rsid w:val="00B15311"/>
    <w:rsid w:val="00BE2EFD"/>
    <w:rsid w:val="00C30C0D"/>
    <w:rsid w:val="00EB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0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0C0D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1E29C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E29C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E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E29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2024-09-29T02:27:00Z</cp:lastPrinted>
  <dcterms:created xsi:type="dcterms:W3CDTF">2024-09-29T02:29:00Z</dcterms:created>
  <dcterms:modified xsi:type="dcterms:W3CDTF">2024-09-29T02:35:00Z</dcterms:modified>
</cp:coreProperties>
</file>