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eastAsia" w:ascii="黑体" w:hAnsi="黑体" w:eastAsia="黑体" w:cs="黑体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kern w:val="0"/>
          <w:sz w:val="32"/>
          <w:szCs w:val="32"/>
          <w:shd w:val="clear" w:color="auto" w:fill="FFFFFF"/>
        </w:rPr>
        <w:t>附件1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eastAsia" w:ascii="方正小标宋_GBK" w:hAnsi="方正小标宋_GBK" w:eastAsia="方正小标宋_GBK" w:cs="方正小标宋_GBK"/>
          <w:kern w:val="0"/>
          <w:sz w:val="36"/>
          <w:szCs w:val="36"/>
          <w:shd w:val="clear" w:color="auto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36"/>
          <w:szCs w:val="36"/>
          <w:shd w:val="clear" w:color="auto" w:fill="FFFFFF"/>
        </w:rPr>
      </w:pP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  <w:shd w:val="clear" w:color="auto" w:fill="FFFFFF"/>
        </w:rPr>
        <w:t>永福县202</w:t>
      </w: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  <w:shd w:val="clear" w:color="auto" w:fill="FFFFFF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  <w:shd w:val="clear" w:color="auto" w:fill="FFFFFF"/>
        </w:rPr>
        <w:t>年义务教育学校招生工作领导小组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  <w:shd w:val="clear" w:color="auto" w:fill="FFFFFF"/>
        </w:rPr>
        <w:t>成员名单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  长：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宾正娟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县委教育工委书记、</w:t>
      </w:r>
      <w:r>
        <w:rPr>
          <w:rFonts w:hint="eastAsia" w:ascii="仿宋" w:hAnsi="仿宋" w:eastAsia="仿宋" w:cs="仿宋"/>
          <w:sz w:val="32"/>
          <w:szCs w:val="32"/>
        </w:rPr>
        <w:t>党组书记、局长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副组长：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韦庆嘉  县人民政府督学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3195" w:leftChars="912" w:right="0" w:rightChars="0" w:hanging="1280" w:hangingChars="4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唐  剑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县委教育工委副书记、</w:t>
      </w:r>
      <w:r>
        <w:rPr>
          <w:rFonts w:hint="eastAsia" w:ascii="仿宋" w:hAnsi="仿宋" w:eastAsia="仿宋" w:cs="仿宋"/>
          <w:sz w:val="32"/>
          <w:szCs w:val="32"/>
        </w:rPr>
        <w:t>党组副书记、副局长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3195" w:leftChars="912" w:right="0" w:rightChars="0" w:hanging="1280" w:hangingChars="400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莫心慧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县委教育工委委员、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党组成员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副局长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0" w:rightChars="0" w:firstLine="1920" w:firstLineChars="6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李顺荣  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委</w:t>
      </w:r>
      <w:r>
        <w:rPr>
          <w:rFonts w:hint="eastAsia" w:ascii="仿宋" w:hAnsi="仿宋" w:eastAsia="仿宋" w:cs="仿宋"/>
          <w:sz w:val="32"/>
          <w:szCs w:val="32"/>
        </w:rPr>
        <w:t>教育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工委专职副书记、党组成员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3195" w:leftChars="912" w:right="0" w:rightChars="0" w:hanging="1280" w:hangingChars="400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廖宏平  </w:t>
      </w:r>
      <w:r>
        <w:rPr>
          <w:rFonts w:hint="eastAsia" w:ascii="仿宋" w:hAnsi="仿宋" w:eastAsia="仿宋" w:cs="仿宋"/>
          <w:sz w:val="32"/>
          <w:szCs w:val="32"/>
        </w:rPr>
        <w:t>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委</w:t>
      </w:r>
      <w:r>
        <w:rPr>
          <w:rFonts w:hint="eastAsia" w:ascii="仿宋" w:hAnsi="仿宋" w:eastAsia="仿宋" w:cs="仿宋"/>
          <w:sz w:val="32"/>
          <w:szCs w:val="32"/>
        </w:rPr>
        <w:t>教育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工委委员、党组成员、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县纪委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监委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派驻教育局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纪检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监察组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组长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3195" w:leftChars="912" w:right="0" w:rightChars="0" w:hanging="1280" w:hangingChars="4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韦代波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县委教育工委委员、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党组成员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副局长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1915" w:leftChars="912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莫新华  县教育局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党组成员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0" w:rightChars="0" w:firstLine="640" w:firstLineChars="200"/>
        <w:textAlignment w:val="auto"/>
        <w:outlineLvl w:val="9"/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 xml:space="preserve">成  员: 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罗林奎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县教育局办公室主任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1920" w:firstLineChars="600"/>
        <w:textAlignment w:val="auto"/>
        <w:outlineLvl w:val="9"/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 xml:space="preserve">江 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 xml:space="preserve">飚 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县教育局基础教育股股长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1920" w:firstLineChars="600"/>
        <w:textAlignment w:val="auto"/>
        <w:outlineLvl w:val="9"/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 xml:space="preserve">胡明广 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县教育局人事监察股股长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1920" w:firstLineChars="600"/>
        <w:textAlignment w:val="auto"/>
        <w:outlineLvl w:val="9"/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 xml:space="preserve">袁  禹  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县教育局计财股股长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1920" w:firstLineChars="600"/>
        <w:textAlignment w:val="auto"/>
        <w:outlineLvl w:val="9"/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 xml:space="preserve">秦杰修 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县教育局招生办主任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1920" w:firstLineChars="600"/>
        <w:textAlignment w:val="auto"/>
        <w:outlineLvl w:val="9"/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邓朝全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县教育局教研室主任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1915" w:leftChars="912" w:right="0" w:rightChars="0" w:firstLine="0" w:firstLineChars="0"/>
        <w:textAlignment w:val="auto"/>
        <w:outlineLvl w:val="9"/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各乡镇中心校、初中校长,县直各初中、小学校长。</w:t>
      </w:r>
    </w:p>
    <w:p/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Shell Dlg">
    <w:altName w:val="Microsoft Sans Serif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ans">
    <w:altName w:val="Segoe Print"/>
    <w:panose1 w:val="020B0604020202020204"/>
    <w:charset w:val="00"/>
    <w:family w:val="swiss"/>
    <w:pitch w:val="default"/>
    <w:sig w:usb0="00000000" w:usb1="00000000" w:usb2="00000021" w:usb3="00000000" w:csb0="600001BF" w:csb1="DFF70000"/>
  </w:font>
  <w:font w:name="Noto Sans CJK SC Regular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FangSong_GB2312">
    <w:altName w:val="仿宋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A03221"/>
    <w:rsid w:val="035F43FE"/>
    <w:rsid w:val="39BE793E"/>
    <w:rsid w:val="3E2B0FC1"/>
    <w:rsid w:val="43A03221"/>
    <w:rsid w:val="60AB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永福县</Company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2022-06-16T13:16:00Z</dcterms:created>
  <dc:creator>Administrator</dc:creator>
  <cp:lastModifiedBy>Administrator</cp:lastModifiedBy>
  <cp:lastPrinted>2023-06-28T08:37:00Z</cp:lastPrinted>
  <dcterms:modified xsi:type="dcterms:W3CDTF">2023-06-30T04:25:23Z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