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关于下达202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春</w:t>
      </w:r>
      <w:r>
        <w:rPr>
          <w:rFonts w:hint="default" w:ascii="Times New Roman" w:hAnsi="Times New Roman" w:eastAsia="方正小标宋简体" w:cs="Times New Roman"/>
          <w:sz w:val="44"/>
          <w:szCs w:val="44"/>
          <w:lang w:eastAsia="zh-CN"/>
        </w:rPr>
        <w:t>季学期</w:t>
      </w:r>
      <w:r>
        <w:rPr>
          <w:rFonts w:hint="default" w:ascii="Times New Roman" w:hAnsi="Times New Roman" w:eastAsia="方正小标宋简体" w:cs="Times New Roman"/>
          <w:sz w:val="44"/>
          <w:szCs w:val="44"/>
        </w:rPr>
        <w:t>中等职业教育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免学费</w:t>
      </w:r>
      <w:r>
        <w:rPr>
          <w:rFonts w:hint="default" w:ascii="Times New Roman" w:hAnsi="Times New Roman" w:eastAsia="方正小标宋简体" w:cs="Times New Roman"/>
          <w:sz w:val="44"/>
          <w:szCs w:val="44"/>
          <w:lang w:eastAsia="zh-CN"/>
        </w:rPr>
        <w:t>和国家助学金</w:t>
      </w:r>
      <w:r>
        <w:rPr>
          <w:rFonts w:hint="default" w:ascii="Times New Roman" w:hAnsi="Times New Roman" w:eastAsia="方正小标宋简体" w:cs="Times New Roman"/>
          <w:sz w:val="44"/>
          <w:szCs w:val="44"/>
        </w:rPr>
        <w:t>补</w:t>
      </w:r>
      <w:bookmarkStart w:id="1" w:name="_GoBack"/>
      <w:bookmarkEnd w:id="1"/>
      <w:r>
        <w:rPr>
          <w:rFonts w:hint="default" w:ascii="Times New Roman" w:hAnsi="Times New Roman" w:eastAsia="方正小标宋简体" w:cs="Times New Roman"/>
          <w:sz w:val="44"/>
          <w:szCs w:val="44"/>
        </w:rPr>
        <w:t>助资金的通知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县职业教育中心：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广西壮族自治区财政厅等五部门关于印发广西壮族自治区学生资助资金管理办法的通知》（</w:t>
      </w:r>
      <w:r>
        <w:rPr>
          <w:rFonts w:hint="default" w:ascii="Times New Roman" w:hAnsi="Times New Roman" w:eastAsia="仿宋_GB2312" w:cs="Times New Roman"/>
          <w:kern w:val="0"/>
          <w:sz w:val="32"/>
          <w:szCs w:val="32"/>
        </w:rPr>
        <w:t>桂财</w:t>
      </w:r>
      <w:r>
        <w:rPr>
          <w:rFonts w:hint="default" w:ascii="Times New Roman" w:hAnsi="Times New Roman" w:eastAsia="仿宋_GB2312" w:cs="Times New Roman"/>
          <w:kern w:val="0"/>
          <w:sz w:val="32"/>
          <w:szCs w:val="32"/>
          <w:lang w:val="en-US" w:eastAsia="zh-CN"/>
        </w:rPr>
        <w:t>规</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《广西壮族自治区财政厅 广西壮族自治区教育厅 广西壮族自治区人力资源和社会保障厅关于提前下达202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学生资助补助经费的</w:t>
      </w:r>
      <w:r>
        <w:rPr>
          <w:rFonts w:hint="default" w:ascii="Times New Roman" w:hAnsi="Times New Roman" w:eastAsia="仿宋_GB2312" w:cs="Times New Roman"/>
          <w:kern w:val="0"/>
          <w:sz w:val="32"/>
          <w:szCs w:val="32"/>
        </w:rPr>
        <w:t>通知》（桂财教〔20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133</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精神</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按照</w:t>
      </w:r>
      <w:r>
        <w:rPr>
          <w:rFonts w:hint="default" w:ascii="Times New Roman" w:hAnsi="Times New Roman" w:eastAsia="仿宋_GB2312" w:cs="Times New Roman"/>
          <w:sz w:val="32"/>
          <w:szCs w:val="32"/>
        </w:rPr>
        <w:t>你校《全国中等职业学校学生管理信息系统》上报的</w:t>
      </w:r>
      <w:r>
        <w:rPr>
          <w:rFonts w:hint="default" w:ascii="Times New Roman" w:hAnsi="Times New Roman" w:eastAsia="仿宋_GB2312" w:cs="Times New Roman"/>
          <w:sz w:val="32"/>
          <w:szCs w:val="32"/>
          <w:lang w:eastAsia="zh-CN"/>
        </w:rPr>
        <w:t>应享受免学费政策人数，国家助学金享受人数，并经过审核，</w:t>
      </w:r>
      <w:r>
        <w:rPr>
          <w:rFonts w:hint="default" w:ascii="Times New Roman" w:hAnsi="Times New Roman" w:eastAsia="仿宋_GB2312" w:cs="Times New Roman"/>
          <w:sz w:val="32"/>
          <w:szCs w:val="32"/>
        </w:rPr>
        <w:t>现下达你校202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季学期中等职业教育免学费</w:t>
      </w:r>
      <w:r>
        <w:rPr>
          <w:rFonts w:hint="default" w:ascii="Times New Roman" w:hAnsi="Times New Roman" w:eastAsia="仿宋_GB2312" w:cs="Times New Roman"/>
          <w:sz w:val="32"/>
          <w:szCs w:val="32"/>
          <w:lang w:eastAsia="zh-CN"/>
        </w:rPr>
        <w:t>和国家助学金</w:t>
      </w:r>
      <w:r>
        <w:rPr>
          <w:rFonts w:hint="default" w:ascii="Times New Roman" w:hAnsi="Times New Roman" w:eastAsia="仿宋_GB2312" w:cs="Times New Roman"/>
          <w:sz w:val="32"/>
          <w:szCs w:val="32"/>
        </w:rPr>
        <w:t>补助资金（详见附件）。请认真做好受助学生的申请、评审、公示和</w:t>
      </w:r>
      <w:r>
        <w:rPr>
          <w:rFonts w:hint="default" w:ascii="Times New Roman" w:hAnsi="Times New Roman" w:eastAsia="仿宋_GB2312" w:cs="Times New Roman"/>
          <w:sz w:val="32"/>
          <w:szCs w:val="32"/>
          <w:lang w:eastAsia="zh-CN"/>
        </w:rPr>
        <w:t>签名确认</w:t>
      </w:r>
      <w:r>
        <w:rPr>
          <w:rFonts w:hint="default" w:ascii="Times New Roman" w:hAnsi="Times New Roman" w:eastAsia="仿宋_GB2312" w:cs="Times New Roman"/>
          <w:sz w:val="32"/>
          <w:szCs w:val="32"/>
        </w:rPr>
        <w:t>工作，确保</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使用高效、专款专用。</w:t>
      </w:r>
    </w:p>
    <w:p>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 1.</w:t>
      </w: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rPr>
        <w:t>年</w:t>
      </w:r>
      <w:r>
        <w:rPr>
          <w:rFonts w:hint="default" w:ascii="Times New Roman" w:hAnsi="Times New Roman" w:eastAsia="仿宋_GB2312" w:cs="Times New Roman"/>
          <w:spacing w:val="-6"/>
          <w:sz w:val="32"/>
          <w:szCs w:val="32"/>
          <w:lang w:val="en-US" w:eastAsia="zh-CN"/>
        </w:rPr>
        <w:t>春</w:t>
      </w:r>
      <w:r>
        <w:rPr>
          <w:rFonts w:hint="default" w:ascii="Times New Roman" w:hAnsi="Times New Roman" w:eastAsia="仿宋_GB2312" w:cs="Times New Roman"/>
          <w:spacing w:val="-6"/>
          <w:sz w:val="32"/>
          <w:szCs w:val="32"/>
          <w:lang w:eastAsia="zh-CN"/>
        </w:rPr>
        <w:t>季学期中等职业教育</w:t>
      </w:r>
      <w:r>
        <w:rPr>
          <w:rFonts w:hint="default" w:ascii="Times New Roman" w:hAnsi="Times New Roman" w:eastAsia="仿宋_GB2312" w:cs="Times New Roman"/>
          <w:spacing w:val="-6"/>
          <w:sz w:val="32"/>
          <w:szCs w:val="32"/>
        </w:rPr>
        <w:t>免学费</w:t>
      </w:r>
      <w:r>
        <w:rPr>
          <w:rFonts w:hint="default" w:ascii="Times New Roman" w:hAnsi="Times New Roman" w:eastAsia="仿宋_GB2312" w:cs="Times New Roman"/>
          <w:spacing w:val="-6"/>
          <w:sz w:val="32"/>
          <w:szCs w:val="32"/>
          <w:lang w:eastAsia="zh-CN"/>
        </w:rPr>
        <w:t>补助资金</w:t>
      </w:r>
      <w:r>
        <w:rPr>
          <w:rFonts w:hint="default" w:ascii="Times New Roman" w:hAnsi="Times New Roman" w:eastAsia="仿宋_GB2312" w:cs="Times New Roman"/>
          <w:spacing w:val="-6"/>
          <w:sz w:val="32"/>
          <w:szCs w:val="32"/>
        </w:rPr>
        <w:t>拨付表</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478" w:firstLineChars="46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2.2024年春季学期中等职业教育国家助学金拨付表</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日</w:t>
      </w:r>
    </w:p>
    <w:bookmarkEnd w:id="0"/>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（此件公开发布）</w:t>
      </w: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tbl>
      <w:tblPr>
        <w:tblStyle w:val="10"/>
        <w:tblpPr w:leftFromText="180" w:rightFromText="180" w:vertAnchor="page" w:horzAnchor="page" w:tblpX="1447" w:tblpY="1416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4</w:t>
            </w:r>
            <w:r>
              <w:rPr>
                <w:rFonts w:ascii="Times New Roman" w:hAnsi="Times New Roman" w:eastAsia="仿宋_GB2312"/>
                <w:color w:val="auto"/>
                <w:sz w:val="28"/>
                <w:szCs w:val="28"/>
              </w:rPr>
              <w:t>月</w:t>
            </w:r>
            <w:r>
              <w:rPr>
                <w:rFonts w:hint="eastAsia" w:eastAsia="仿宋_GB2312"/>
                <w:color w:val="auto"/>
                <w:sz w:val="28"/>
                <w:szCs w:val="28"/>
                <w:lang w:val="en-US" w:eastAsia="zh-CN"/>
              </w:rPr>
              <w:t>28</w:t>
            </w:r>
            <w:r>
              <w:rPr>
                <w:rFonts w:ascii="Times New Roman" w:hAnsi="Times New Roman" w:eastAsia="仿宋_GB2312"/>
                <w:color w:val="auto"/>
                <w:sz w:val="28"/>
                <w:szCs w:val="28"/>
              </w:rPr>
              <w:t>日印发</w:t>
            </w:r>
          </w:p>
        </w:tc>
      </w:tr>
    </w:tbl>
    <w:p>
      <w:pPr>
        <w:bidi w:val="0"/>
        <w:jc w:val="left"/>
        <w:rPr>
          <w:rFonts w:hint="default"/>
          <w:lang w:val="en-US" w:eastAsia="zh-CN"/>
        </w:rPr>
      </w:pP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5B123A6"/>
    <w:rsid w:val="1619079D"/>
    <w:rsid w:val="17072896"/>
    <w:rsid w:val="18520F0B"/>
    <w:rsid w:val="188F58AE"/>
    <w:rsid w:val="18D54316"/>
    <w:rsid w:val="197B25C8"/>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A7272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3BC18D1"/>
    <w:rsid w:val="45326FDC"/>
    <w:rsid w:val="45441A1A"/>
    <w:rsid w:val="454C0F18"/>
    <w:rsid w:val="46AC6078"/>
    <w:rsid w:val="46C774AF"/>
    <w:rsid w:val="47573204"/>
    <w:rsid w:val="480057AB"/>
    <w:rsid w:val="48107BFA"/>
    <w:rsid w:val="481C455D"/>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BB34D89"/>
    <w:rsid w:val="5C840D54"/>
    <w:rsid w:val="5CCC5D71"/>
    <w:rsid w:val="5CFB1B62"/>
    <w:rsid w:val="5DD974AD"/>
    <w:rsid w:val="5E996E55"/>
    <w:rsid w:val="5F1258E9"/>
    <w:rsid w:val="5F817F08"/>
    <w:rsid w:val="608F7187"/>
    <w:rsid w:val="61454A4B"/>
    <w:rsid w:val="61637DEC"/>
    <w:rsid w:val="61937D3D"/>
    <w:rsid w:val="61A13175"/>
    <w:rsid w:val="622E0DFB"/>
    <w:rsid w:val="62371087"/>
    <w:rsid w:val="62A63E6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2024-04-17T09:10:00Z</cp:lastPrinted>
  <dcterms:modified xsi:type="dcterms:W3CDTF">2024-04-28T03:51:42Z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